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3FBF00" w14:textId="77777777" w:rsidR="00D21EAC" w:rsidRPr="00D21EAC" w:rsidRDefault="00D21EAC" w:rsidP="00D21EAC">
      <w:pPr>
        <w:ind w:left="-851"/>
        <w:jc w:val="center"/>
        <w:rPr>
          <w:b/>
          <w:sz w:val="20"/>
          <w:szCs w:val="20"/>
          <w:lang w:val="kk-KZ"/>
        </w:rPr>
      </w:pPr>
      <w:r w:rsidRPr="00D21EAC">
        <w:rPr>
          <w:b/>
          <w:sz w:val="20"/>
          <w:szCs w:val="20"/>
          <w:lang w:val="kk-KZ"/>
        </w:rPr>
        <w:t>Силлабус</w:t>
      </w:r>
    </w:p>
    <w:p w14:paraId="468F27C9" w14:textId="77777777" w:rsidR="00D21EAC" w:rsidRPr="00D21EAC" w:rsidRDefault="00D21EAC" w:rsidP="001074E9">
      <w:pPr>
        <w:ind w:left="-851"/>
        <w:jc w:val="center"/>
        <w:rPr>
          <w:b/>
          <w:sz w:val="20"/>
          <w:szCs w:val="20"/>
          <w:lang w:val="kk-KZ"/>
        </w:rPr>
      </w:pPr>
      <w:r w:rsidRPr="00D21EAC">
        <w:rPr>
          <w:b/>
          <w:sz w:val="20"/>
          <w:szCs w:val="20"/>
          <w:lang w:val="kk-KZ"/>
        </w:rPr>
        <w:t>2025-2026 оқу жылының көктемгі семестрі</w:t>
      </w:r>
    </w:p>
    <w:p w14:paraId="6673F251" w14:textId="65EB4A12" w:rsidR="001074E9" w:rsidRPr="001074E9" w:rsidRDefault="001074E9" w:rsidP="001074E9">
      <w:pPr>
        <w:ind w:left="-851"/>
        <w:jc w:val="center"/>
        <w:rPr>
          <w:b/>
          <w:sz w:val="20"/>
          <w:szCs w:val="20"/>
          <w:lang w:val="kk-KZ"/>
        </w:rPr>
      </w:pPr>
      <w:r w:rsidRPr="001074E9">
        <w:rPr>
          <w:b/>
          <w:sz w:val="20"/>
          <w:szCs w:val="20"/>
          <w:lang/>
        </w:rPr>
        <w:t xml:space="preserve">Білім беру бағдарламасы: </w:t>
      </w:r>
      <w:r>
        <w:rPr>
          <w:b/>
          <w:bCs/>
          <w:sz w:val="20"/>
          <w:szCs w:val="20"/>
          <w:lang w:val="kk-KZ"/>
        </w:rPr>
        <w:t>6В</w:t>
      </w:r>
      <w:r w:rsidRPr="001074E9">
        <w:rPr>
          <w:b/>
          <w:bCs/>
          <w:sz w:val="20"/>
          <w:szCs w:val="20"/>
          <w:lang w:val="kk-KZ"/>
        </w:rPr>
        <w:t>05206-Табиғи-Техногендік тәуекелдер</w:t>
      </w:r>
    </w:p>
    <w:p w14:paraId="08DD5C4C" w14:textId="20F020D4" w:rsidR="00227FC8" w:rsidRPr="001074E9" w:rsidRDefault="00227FC8" w:rsidP="0010667E">
      <w:pPr>
        <w:ind w:left="-851"/>
        <w:rPr>
          <w:bCs/>
          <w:color w:val="FF0000"/>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850"/>
        <w:gridCol w:w="994"/>
        <w:gridCol w:w="140"/>
        <w:gridCol w:w="992"/>
        <w:gridCol w:w="142"/>
        <w:gridCol w:w="852"/>
        <w:gridCol w:w="829"/>
        <w:gridCol w:w="162"/>
        <w:gridCol w:w="1135"/>
        <w:gridCol w:w="971"/>
        <w:gridCol w:w="1155"/>
        <w:gridCol w:w="2268"/>
      </w:tblGrid>
      <w:tr w:rsidR="009077A2" w:rsidRPr="003F2DC5" w14:paraId="5604C441" w14:textId="77777777" w:rsidTr="003E1BD6">
        <w:trPr>
          <w:trHeight w:val="265"/>
        </w:trPr>
        <w:tc>
          <w:tcPr>
            <w:tcW w:w="1844" w:type="dxa"/>
            <w:gridSpan w:val="2"/>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604C43C" w14:textId="40E2B555" w:rsidR="009077A2" w:rsidRPr="00364ECC" w:rsidRDefault="009077A2" w:rsidP="009077A2">
            <w:pPr>
              <w:rPr>
                <w:b/>
                <w:sz w:val="20"/>
                <w:szCs w:val="20"/>
                <w:lang w:val="en-US"/>
              </w:rPr>
            </w:pPr>
            <w:r>
              <w:rPr>
                <w:b/>
                <w:sz w:val="20"/>
                <w:szCs w:val="20"/>
                <w:lang w:val="kk-KZ"/>
              </w:rPr>
              <w:t xml:space="preserve">Пәннің </w:t>
            </w:r>
            <w:r w:rsidRPr="04599562">
              <w:rPr>
                <w:b/>
                <w:bCs/>
                <w:sz w:val="20"/>
                <w:szCs w:val="20"/>
                <w:lang w:val="kk-KZ"/>
              </w:rPr>
              <w:t xml:space="preserve">ID </w:t>
            </w:r>
            <w:r>
              <w:rPr>
                <w:b/>
                <w:bCs/>
                <w:sz w:val="20"/>
                <w:szCs w:val="20"/>
                <w:lang w:val="kk-KZ"/>
              </w:rPr>
              <w:t xml:space="preserve">және </w:t>
            </w:r>
            <w:r>
              <w:rPr>
                <w:b/>
                <w:sz w:val="20"/>
                <w:szCs w:val="20"/>
                <w:lang w:val="kk-KZ"/>
              </w:rPr>
              <w:t xml:space="preserve">атауы </w:t>
            </w:r>
          </w:p>
        </w:tc>
        <w:tc>
          <w:tcPr>
            <w:tcW w:w="2126" w:type="dxa"/>
            <w:gridSpan w:val="4"/>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4535073" w14:textId="77777777" w:rsidR="009077A2" w:rsidRPr="00EB0909" w:rsidRDefault="009077A2" w:rsidP="009077A2">
            <w:pPr>
              <w:rPr>
                <w:b/>
                <w:sz w:val="20"/>
                <w:szCs w:val="20"/>
                <w:lang w:val="en-US"/>
              </w:rPr>
            </w:pPr>
            <w:r w:rsidRPr="00EB0909">
              <w:rPr>
                <w:b/>
                <w:sz w:val="20"/>
                <w:szCs w:val="20"/>
                <w:lang w:val="kk-KZ"/>
              </w:rPr>
              <w:t xml:space="preserve">Білім алушының өзіндік жұмысын </w:t>
            </w:r>
          </w:p>
          <w:p w14:paraId="1B422C10" w14:textId="77777777" w:rsidR="009077A2" w:rsidRPr="00EB0909" w:rsidRDefault="009077A2" w:rsidP="009077A2">
            <w:pPr>
              <w:rPr>
                <w:b/>
                <w:sz w:val="20"/>
                <w:szCs w:val="20"/>
                <w:lang w:val="en-US"/>
              </w:rPr>
            </w:pPr>
            <w:r w:rsidRPr="00EB0909">
              <w:rPr>
                <w:b/>
                <w:sz w:val="20"/>
                <w:szCs w:val="20"/>
                <w:lang w:val="en-US"/>
              </w:rPr>
              <w:t>(</w:t>
            </w:r>
            <w:r>
              <w:rPr>
                <w:b/>
                <w:sz w:val="20"/>
                <w:szCs w:val="20"/>
                <w:lang w:val="kk-KZ"/>
              </w:rPr>
              <w:t>ДӨЖ</w:t>
            </w:r>
            <w:r w:rsidRPr="00EB0909">
              <w:rPr>
                <w:b/>
                <w:sz w:val="20"/>
                <w:szCs w:val="20"/>
                <w:lang w:val="en-US"/>
              </w:rPr>
              <w:t>)</w:t>
            </w:r>
          </w:p>
          <w:p w14:paraId="5604C43D" w14:textId="5E9ED553" w:rsidR="009077A2" w:rsidRPr="009077A2" w:rsidRDefault="009077A2" w:rsidP="009077A2">
            <w:pPr>
              <w:rPr>
                <w:bCs/>
                <w:i/>
                <w:iCs/>
                <w:sz w:val="16"/>
                <w:szCs w:val="16"/>
                <w:lang w:val="en-US"/>
              </w:rPr>
            </w:pPr>
          </w:p>
        </w:tc>
        <w:tc>
          <w:tcPr>
            <w:tcW w:w="309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45134E87" w:rsidR="009077A2" w:rsidRPr="003F2DC5" w:rsidRDefault="009077A2" w:rsidP="009077A2">
            <w:pPr>
              <w:rPr>
                <w:b/>
                <w:sz w:val="20"/>
                <w:szCs w:val="20"/>
                <w:lang w:val="en-US"/>
              </w:rPr>
            </w:pPr>
            <w:r w:rsidRPr="003F2DC5">
              <w:rPr>
                <w:b/>
                <w:sz w:val="20"/>
                <w:szCs w:val="20"/>
              </w:rPr>
              <w:t>К</w:t>
            </w:r>
            <w:r w:rsidRPr="003F2DC5">
              <w:rPr>
                <w:b/>
                <w:sz w:val="20"/>
                <w:szCs w:val="20"/>
                <w:lang w:val="kk-KZ"/>
              </w:rPr>
              <w:t>редит</w:t>
            </w:r>
            <w:r>
              <w:rPr>
                <w:b/>
                <w:sz w:val="20"/>
                <w:szCs w:val="20"/>
                <w:lang w:val="kk-KZ"/>
              </w:rPr>
              <w:t>тер саны</w:t>
            </w:r>
          </w:p>
        </w:tc>
        <w:tc>
          <w:tcPr>
            <w:tcW w:w="115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B3FF06D" w14:textId="77777777" w:rsidR="009077A2" w:rsidRDefault="009077A2" w:rsidP="009077A2">
            <w:pPr>
              <w:rPr>
                <w:b/>
                <w:sz w:val="20"/>
                <w:szCs w:val="20"/>
                <w:lang w:val="kk-KZ"/>
              </w:rPr>
            </w:pPr>
            <w:r>
              <w:rPr>
                <w:b/>
                <w:sz w:val="20"/>
                <w:szCs w:val="20"/>
                <w:lang w:val="kk-KZ"/>
              </w:rPr>
              <w:t>К</w:t>
            </w:r>
            <w:r w:rsidRPr="003F2DC5">
              <w:rPr>
                <w:b/>
                <w:sz w:val="20"/>
                <w:szCs w:val="20"/>
              </w:rPr>
              <w:t>редит</w:t>
            </w:r>
            <w:r>
              <w:rPr>
                <w:b/>
                <w:sz w:val="20"/>
                <w:szCs w:val="20"/>
                <w:lang w:val="kk-KZ"/>
              </w:rPr>
              <w:t>-тердің</w:t>
            </w:r>
          </w:p>
          <w:p w14:paraId="2EF74A3C" w14:textId="77777777" w:rsidR="009077A2" w:rsidRDefault="009077A2" w:rsidP="009077A2">
            <w:pPr>
              <w:rPr>
                <w:b/>
                <w:sz w:val="20"/>
                <w:szCs w:val="20"/>
                <w:lang w:val="kk-KZ"/>
              </w:rPr>
            </w:pPr>
            <w:r>
              <w:rPr>
                <w:b/>
                <w:sz w:val="20"/>
                <w:szCs w:val="20"/>
                <w:lang w:val="kk-KZ"/>
              </w:rPr>
              <w:t xml:space="preserve">жалпы </w:t>
            </w:r>
          </w:p>
          <w:p w14:paraId="5604C43F" w14:textId="5FE7A1F5" w:rsidR="009077A2" w:rsidRPr="003F2DC5" w:rsidRDefault="009077A2" w:rsidP="009077A2">
            <w:pPr>
              <w:rPr>
                <w:b/>
                <w:sz w:val="20"/>
                <w:szCs w:val="20"/>
              </w:rPr>
            </w:pPr>
            <w:r>
              <w:rPr>
                <w:b/>
                <w:sz w:val="20"/>
                <w:szCs w:val="20"/>
                <w:lang w:val="kk-KZ"/>
              </w:rPr>
              <w:t>саны</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43D1CC1" w14:textId="77777777" w:rsidR="009077A2" w:rsidRPr="0043016B" w:rsidRDefault="009077A2" w:rsidP="009077A2">
            <w:pPr>
              <w:rPr>
                <w:b/>
                <w:sz w:val="20"/>
                <w:szCs w:val="20"/>
              </w:rPr>
            </w:pPr>
            <w:r>
              <w:rPr>
                <w:b/>
                <w:sz w:val="20"/>
                <w:szCs w:val="20"/>
                <w:lang w:val="kk-KZ"/>
              </w:rPr>
              <w:t>Оқытушының жетекшілігімен б</w:t>
            </w:r>
            <w:r w:rsidRPr="00EB0909">
              <w:rPr>
                <w:b/>
                <w:sz w:val="20"/>
                <w:szCs w:val="20"/>
                <w:lang w:val="kk-KZ"/>
              </w:rPr>
              <w:t xml:space="preserve">ілім алушының өзіндік жұмысы </w:t>
            </w:r>
          </w:p>
          <w:p w14:paraId="4784EF68" w14:textId="77777777" w:rsidR="009077A2" w:rsidRPr="0043016B" w:rsidRDefault="009077A2" w:rsidP="009077A2">
            <w:pPr>
              <w:rPr>
                <w:b/>
                <w:sz w:val="20"/>
                <w:szCs w:val="20"/>
              </w:rPr>
            </w:pPr>
            <w:r w:rsidRPr="0043016B">
              <w:rPr>
                <w:b/>
                <w:sz w:val="20"/>
                <w:szCs w:val="20"/>
              </w:rPr>
              <w:t>(</w:t>
            </w:r>
            <w:r>
              <w:rPr>
                <w:b/>
                <w:sz w:val="20"/>
                <w:szCs w:val="20"/>
                <w:lang w:val="kk-KZ"/>
              </w:rPr>
              <w:t>ОДӨЖ</w:t>
            </w:r>
            <w:r w:rsidRPr="0043016B">
              <w:rPr>
                <w:b/>
                <w:sz w:val="20"/>
                <w:szCs w:val="20"/>
              </w:rPr>
              <w:t>)</w:t>
            </w:r>
          </w:p>
          <w:p w14:paraId="5604C440" w14:textId="627C88F4" w:rsidR="009077A2" w:rsidRPr="00AC0EFC" w:rsidRDefault="009077A2" w:rsidP="009077A2">
            <w:pPr>
              <w:rPr>
                <w:bCs/>
                <w:i/>
                <w:iCs/>
                <w:color w:val="FF0000"/>
                <w:sz w:val="16"/>
                <w:szCs w:val="16"/>
              </w:rPr>
            </w:pPr>
          </w:p>
        </w:tc>
      </w:tr>
      <w:tr w:rsidR="009077A2" w:rsidRPr="003F2DC5" w14:paraId="5604C44A" w14:textId="77777777" w:rsidTr="003E1BD6">
        <w:trPr>
          <w:trHeight w:val="883"/>
        </w:trPr>
        <w:tc>
          <w:tcPr>
            <w:tcW w:w="1844" w:type="dxa"/>
            <w:gridSpan w:val="2"/>
            <w:vMerge/>
          </w:tcPr>
          <w:p w14:paraId="5604C443" w14:textId="77777777" w:rsidR="009077A2" w:rsidRPr="003F2DC5" w:rsidRDefault="009077A2" w:rsidP="009077A2">
            <w:pPr>
              <w:widowControl w:val="0"/>
              <w:pBdr>
                <w:top w:val="nil"/>
                <w:left w:val="nil"/>
                <w:bottom w:val="nil"/>
                <w:right w:val="nil"/>
                <w:between w:val="nil"/>
              </w:pBdr>
              <w:spacing w:line="276" w:lineRule="auto"/>
              <w:rPr>
                <w:b/>
                <w:sz w:val="20"/>
                <w:szCs w:val="20"/>
              </w:rPr>
            </w:pPr>
          </w:p>
        </w:tc>
        <w:tc>
          <w:tcPr>
            <w:tcW w:w="2126" w:type="dxa"/>
            <w:gridSpan w:val="4"/>
            <w:vMerge/>
          </w:tcPr>
          <w:p w14:paraId="5604C444" w14:textId="77777777" w:rsidR="009077A2" w:rsidRPr="003F2DC5" w:rsidRDefault="009077A2" w:rsidP="009077A2">
            <w:pPr>
              <w:widowControl w:val="0"/>
              <w:pBdr>
                <w:top w:val="nil"/>
                <w:left w:val="nil"/>
                <w:bottom w:val="nil"/>
                <w:right w:val="nil"/>
                <w:between w:val="nil"/>
              </w:pBdr>
              <w:spacing w:line="276" w:lineRule="auto"/>
              <w:rPr>
                <w:b/>
                <w:sz w:val="20"/>
                <w:szCs w:val="20"/>
              </w:rPr>
            </w:pPr>
          </w:p>
        </w:tc>
        <w:tc>
          <w:tcPr>
            <w:tcW w:w="8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19321D7E" w:rsidR="009077A2" w:rsidRPr="003F2DC5" w:rsidRDefault="009077A2" w:rsidP="009077A2">
            <w:pPr>
              <w:jc w:val="center"/>
              <w:rPr>
                <w:b/>
                <w:sz w:val="20"/>
                <w:szCs w:val="20"/>
              </w:rPr>
            </w:pPr>
            <w:r w:rsidRPr="002655E7">
              <w:rPr>
                <w:b/>
                <w:sz w:val="20"/>
                <w:szCs w:val="20"/>
                <w:lang w:val="kk-KZ"/>
              </w:rPr>
              <w:t>Дәрістер (Д)</w:t>
            </w:r>
          </w:p>
        </w:tc>
        <w:tc>
          <w:tcPr>
            <w:tcW w:w="12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14E19BB6" w:rsidR="009077A2" w:rsidRPr="003F2DC5" w:rsidRDefault="009077A2" w:rsidP="009077A2">
            <w:pPr>
              <w:jc w:val="center"/>
              <w:rPr>
                <w:b/>
                <w:sz w:val="20"/>
                <w:szCs w:val="20"/>
              </w:rPr>
            </w:pPr>
            <w:r>
              <w:rPr>
                <w:b/>
                <w:sz w:val="20"/>
                <w:szCs w:val="20"/>
                <w:lang w:val="kk-KZ"/>
              </w:rPr>
              <w:t>Семинар</w:t>
            </w:r>
            <w:r w:rsidRPr="002655E7">
              <w:rPr>
                <w:b/>
                <w:sz w:val="20"/>
                <w:szCs w:val="20"/>
              </w:rPr>
              <w:t xml:space="preserve"> сабақтар </w:t>
            </w:r>
            <w:r w:rsidRPr="002655E7">
              <w:rPr>
                <w:b/>
                <w:sz w:val="20"/>
                <w:szCs w:val="20"/>
                <w:lang w:val="kk-KZ"/>
              </w:rPr>
              <w:t>(С</w:t>
            </w:r>
            <w:r>
              <w:rPr>
                <w:b/>
                <w:sz w:val="20"/>
                <w:szCs w:val="20"/>
                <w:lang w:val="kk-KZ"/>
              </w:rPr>
              <w:t>С</w:t>
            </w:r>
            <w:r w:rsidRPr="002655E7">
              <w:rPr>
                <w:b/>
                <w:sz w:val="20"/>
                <w:szCs w:val="20"/>
                <w:lang w:val="kk-KZ"/>
              </w:rPr>
              <w:t>)</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03C5E326" w:rsidR="009077A2" w:rsidRPr="003F2DC5" w:rsidRDefault="009077A2" w:rsidP="009077A2">
            <w:pPr>
              <w:jc w:val="center"/>
              <w:rPr>
                <w:b/>
                <w:sz w:val="20"/>
                <w:szCs w:val="20"/>
              </w:rPr>
            </w:pPr>
            <w:r w:rsidRPr="002655E7">
              <w:rPr>
                <w:b/>
                <w:sz w:val="20"/>
                <w:szCs w:val="20"/>
              </w:rPr>
              <w:t>Зерт. с</w:t>
            </w:r>
            <w:r w:rsidRPr="002655E7">
              <w:rPr>
                <w:b/>
                <w:sz w:val="20"/>
                <w:szCs w:val="20"/>
                <w:lang w:val="kk-KZ"/>
              </w:rPr>
              <w:t>абақтар</w:t>
            </w:r>
            <w:r w:rsidRPr="002655E7">
              <w:rPr>
                <w:b/>
                <w:sz w:val="20"/>
                <w:szCs w:val="20"/>
              </w:rPr>
              <w:t xml:space="preserve"> (ЗС)</w:t>
            </w:r>
          </w:p>
        </w:tc>
        <w:tc>
          <w:tcPr>
            <w:tcW w:w="1155" w:type="dxa"/>
            <w:vMerge/>
          </w:tcPr>
          <w:p w14:paraId="5604C448" w14:textId="77777777" w:rsidR="009077A2" w:rsidRPr="003F2DC5" w:rsidRDefault="009077A2" w:rsidP="009077A2">
            <w:pPr>
              <w:widowControl w:val="0"/>
              <w:pBdr>
                <w:top w:val="nil"/>
                <w:left w:val="nil"/>
                <w:bottom w:val="nil"/>
                <w:right w:val="nil"/>
                <w:between w:val="nil"/>
              </w:pBdr>
              <w:spacing w:line="276" w:lineRule="auto"/>
              <w:rPr>
                <w:b/>
                <w:sz w:val="20"/>
                <w:szCs w:val="20"/>
              </w:rPr>
            </w:pPr>
          </w:p>
        </w:tc>
        <w:tc>
          <w:tcPr>
            <w:tcW w:w="2268" w:type="dxa"/>
            <w:vMerge/>
          </w:tcPr>
          <w:p w14:paraId="5604C449" w14:textId="77777777" w:rsidR="009077A2" w:rsidRPr="003F2DC5" w:rsidRDefault="009077A2" w:rsidP="009077A2">
            <w:pPr>
              <w:widowControl w:val="0"/>
              <w:pBdr>
                <w:top w:val="nil"/>
                <w:left w:val="nil"/>
                <w:bottom w:val="nil"/>
                <w:right w:val="nil"/>
                <w:between w:val="nil"/>
              </w:pBdr>
              <w:spacing w:line="276" w:lineRule="auto"/>
              <w:rPr>
                <w:b/>
                <w:sz w:val="20"/>
                <w:szCs w:val="20"/>
              </w:rPr>
            </w:pPr>
          </w:p>
        </w:tc>
      </w:tr>
      <w:tr w:rsidR="005A726D" w:rsidRPr="003F2DC5" w14:paraId="5604C453" w14:textId="77777777" w:rsidTr="003E1BD6">
        <w:tc>
          <w:tcPr>
            <w:tcW w:w="18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C" w14:textId="16ED7C4C" w:rsidR="005A726D" w:rsidRPr="00835FDA" w:rsidRDefault="001074E9" w:rsidP="005A726D">
            <w:pPr>
              <w:rPr>
                <w:sz w:val="20"/>
                <w:szCs w:val="20"/>
                <w:lang w:val="kk-KZ"/>
              </w:rPr>
            </w:pPr>
            <w:r>
              <w:rPr>
                <w:color w:val="000000"/>
                <w:sz w:val="20"/>
                <w:szCs w:val="20"/>
                <w:lang w:val="kk-KZ"/>
              </w:rPr>
              <w:t>104251</w:t>
            </w:r>
            <w:r w:rsidR="00D47915" w:rsidRPr="0037585B">
              <w:rPr>
                <w:color w:val="000000"/>
                <w:sz w:val="20"/>
                <w:szCs w:val="20"/>
              </w:rPr>
              <w:t xml:space="preserve"> </w:t>
            </w:r>
            <w:r w:rsidR="00781609">
              <w:rPr>
                <w:color w:val="000000"/>
                <w:sz w:val="20"/>
                <w:szCs w:val="20"/>
              </w:rPr>
              <w:t>–</w:t>
            </w:r>
            <w:r w:rsidR="00D47915" w:rsidRPr="0037585B">
              <w:rPr>
                <w:color w:val="000000"/>
                <w:sz w:val="20"/>
                <w:szCs w:val="20"/>
              </w:rPr>
              <w:t xml:space="preserve"> </w:t>
            </w:r>
            <w:r w:rsidR="00835FDA">
              <w:rPr>
                <w:color w:val="000000"/>
                <w:sz w:val="20"/>
                <w:szCs w:val="20"/>
                <w:lang w:val="kk-KZ"/>
              </w:rPr>
              <w:t>Геоэкология</w:t>
            </w:r>
          </w:p>
        </w:tc>
        <w:tc>
          <w:tcPr>
            <w:tcW w:w="212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84BBB1" w14:textId="77777777" w:rsidR="005A726D" w:rsidRPr="005A726D" w:rsidRDefault="005A726D" w:rsidP="005A726D">
            <w:pPr>
              <w:jc w:val="center"/>
              <w:rPr>
                <w:rStyle w:val="normaltextrun"/>
                <w:sz w:val="20"/>
                <w:szCs w:val="20"/>
                <w:shd w:val="clear" w:color="auto" w:fill="FFFFFF"/>
                <w:lang w:val="kk-KZ"/>
              </w:rPr>
            </w:pPr>
            <w:r w:rsidRPr="005A726D">
              <w:rPr>
                <w:rStyle w:val="normaltextrun"/>
                <w:sz w:val="20"/>
                <w:szCs w:val="20"/>
                <w:shd w:val="clear" w:color="auto" w:fill="FFFFFF"/>
                <w:lang w:val="kk-KZ"/>
              </w:rPr>
              <w:t>3</w:t>
            </w:r>
          </w:p>
          <w:p w14:paraId="5604C44D" w14:textId="05660CB7" w:rsidR="005A726D" w:rsidRPr="005A726D" w:rsidRDefault="005A726D" w:rsidP="005A726D">
            <w:pPr>
              <w:jc w:val="center"/>
              <w:rPr>
                <w:sz w:val="20"/>
                <w:szCs w:val="20"/>
              </w:rPr>
            </w:pPr>
          </w:p>
        </w:tc>
        <w:tc>
          <w:tcPr>
            <w:tcW w:w="8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E" w14:textId="686F2076" w:rsidR="005A726D" w:rsidRPr="005A726D" w:rsidRDefault="00835FDA" w:rsidP="005A726D">
            <w:pPr>
              <w:jc w:val="center"/>
              <w:rPr>
                <w:sz w:val="20"/>
                <w:szCs w:val="20"/>
              </w:rPr>
            </w:pPr>
            <w:r>
              <w:rPr>
                <w:sz w:val="20"/>
                <w:szCs w:val="20"/>
                <w:lang w:val="kk-KZ"/>
              </w:rPr>
              <w:t>3</w:t>
            </w:r>
            <w:r w:rsidR="005A726D" w:rsidRPr="005A726D">
              <w:rPr>
                <w:sz w:val="20"/>
                <w:szCs w:val="20"/>
                <w:lang w:val="kk-KZ"/>
              </w:rPr>
              <w:t>,</w:t>
            </w:r>
            <w:r>
              <w:rPr>
                <w:sz w:val="20"/>
                <w:szCs w:val="20"/>
                <w:lang w:val="kk-KZ"/>
              </w:rPr>
              <w:t>0</w:t>
            </w:r>
          </w:p>
        </w:tc>
        <w:tc>
          <w:tcPr>
            <w:tcW w:w="12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F" w14:textId="6B62EA7A" w:rsidR="005A726D" w:rsidRPr="005A726D" w:rsidRDefault="005A726D" w:rsidP="005A726D">
            <w:pPr>
              <w:jc w:val="center"/>
              <w:rPr>
                <w:sz w:val="20"/>
                <w:szCs w:val="20"/>
              </w:rPr>
            </w:pPr>
            <w:r w:rsidRPr="005A726D">
              <w:rPr>
                <w:sz w:val="20"/>
                <w:szCs w:val="20"/>
                <w:lang w:val="kk-KZ"/>
              </w:rPr>
              <w:t>3,</w:t>
            </w:r>
            <w:r w:rsidR="00835FDA">
              <w:rPr>
                <w:sz w:val="20"/>
                <w:szCs w:val="20"/>
                <w:lang w:val="kk-KZ"/>
              </w:rPr>
              <w:t>0</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0" w14:textId="77777777" w:rsidR="005A726D" w:rsidRPr="005A726D" w:rsidRDefault="005A726D" w:rsidP="005A726D">
            <w:pPr>
              <w:jc w:val="center"/>
              <w:rPr>
                <w:sz w:val="20"/>
                <w:szCs w:val="20"/>
              </w:rPr>
            </w:pPr>
          </w:p>
        </w:tc>
        <w:tc>
          <w:tcPr>
            <w:tcW w:w="1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1" w14:textId="36478798" w:rsidR="005A726D" w:rsidRPr="005A726D" w:rsidRDefault="00835FDA" w:rsidP="005A726D">
            <w:pPr>
              <w:jc w:val="center"/>
              <w:rPr>
                <w:sz w:val="20"/>
                <w:szCs w:val="20"/>
              </w:rPr>
            </w:pPr>
            <w:r>
              <w:rPr>
                <w:sz w:val="20"/>
                <w:szCs w:val="20"/>
                <w:lang w:val="kk-KZ"/>
              </w:rPr>
              <w:t>6</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2" w14:textId="6B586D6B" w:rsidR="005A726D" w:rsidRPr="005A726D" w:rsidRDefault="00237562" w:rsidP="005A726D">
            <w:pPr>
              <w:jc w:val="center"/>
              <w:rPr>
                <w:sz w:val="20"/>
                <w:szCs w:val="20"/>
                <w:lang w:val="kk-KZ"/>
              </w:rPr>
            </w:pPr>
            <w:r>
              <w:rPr>
                <w:sz w:val="20"/>
                <w:szCs w:val="20"/>
                <w:lang w:val="kk-KZ"/>
              </w:rPr>
              <w:t>6</w:t>
            </w:r>
          </w:p>
        </w:tc>
      </w:tr>
      <w:tr w:rsidR="005A726D" w:rsidRPr="003F2DC5" w14:paraId="5604C455" w14:textId="77777777" w:rsidTr="2E2DA889">
        <w:trPr>
          <w:trHeight w:val="225"/>
        </w:trPr>
        <w:tc>
          <w:tcPr>
            <w:tcW w:w="10490"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072C4F2F" w:rsidR="005A726D" w:rsidRPr="002F2C36" w:rsidRDefault="009077A2" w:rsidP="005A726D">
            <w:pPr>
              <w:jc w:val="center"/>
              <w:rPr>
                <w:b/>
                <w:bCs/>
                <w:sz w:val="20"/>
                <w:szCs w:val="20"/>
              </w:rPr>
            </w:pPr>
            <w:r>
              <w:rPr>
                <w:b/>
                <w:sz w:val="20"/>
                <w:szCs w:val="20"/>
                <w:lang w:val="kk-KZ"/>
              </w:rPr>
              <w:t>ПӘН</w:t>
            </w:r>
            <w:r w:rsidRPr="002655E7">
              <w:rPr>
                <w:b/>
                <w:sz w:val="20"/>
                <w:szCs w:val="20"/>
              </w:rPr>
              <w:t xml:space="preserve"> ТУРАЛЫ АКАДЕМИЯЛЫҚ АҚПАРАТ</w:t>
            </w:r>
          </w:p>
        </w:tc>
      </w:tr>
      <w:tr w:rsidR="009077A2" w:rsidRPr="003F2DC5" w14:paraId="5604C45B" w14:textId="77777777" w:rsidTr="003E1BD6">
        <w:tc>
          <w:tcPr>
            <w:tcW w:w="18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6" w14:textId="434806A3" w:rsidR="009077A2" w:rsidRPr="003F2DC5" w:rsidRDefault="009077A2" w:rsidP="009077A2">
            <w:pPr>
              <w:pBdr>
                <w:top w:val="nil"/>
                <w:left w:val="nil"/>
                <w:bottom w:val="nil"/>
                <w:right w:val="nil"/>
                <w:between w:val="nil"/>
              </w:pBdr>
              <w:rPr>
                <w:b/>
                <w:color w:val="000000"/>
                <w:sz w:val="20"/>
                <w:szCs w:val="20"/>
              </w:rPr>
            </w:pPr>
            <w:r>
              <w:rPr>
                <w:b/>
                <w:color w:val="000000"/>
                <w:sz w:val="20"/>
                <w:szCs w:val="20"/>
                <w:lang w:val="kk-KZ"/>
              </w:rPr>
              <w:t>Оқыту түрі</w:t>
            </w:r>
          </w:p>
        </w:tc>
        <w:tc>
          <w:tcPr>
            <w:tcW w:w="113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41617D" w14:textId="77777777" w:rsidR="009077A2" w:rsidRPr="00953962" w:rsidRDefault="009077A2" w:rsidP="009077A2">
            <w:pPr>
              <w:rPr>
                <w:b/>
                <w:sz w:val="20"/>
                <w:szCs w:val="20"/>
              </w:rPr>
            </w:pPr>
            <w:r w:rsidRPr="00953962">
              <w:rPr>
                <w:b/>
                <w:sz w:val="20"/>
                <w:szCs w:val="20"/>
              </w:rPr>
              <w:t>Цикл</w:t>
            </w:r>
            <w:r>
              <w:rPr>
                <w:b/>
                <w:sz w:val="20"/>
                <w:szCs w:val="20"/>
                <w:lang w:val="kk-KZ"/>
              </w:rPr>
              <w:t>ы</w:t>
            </w:r>
            <w:r w:rsidRPr="00953962">
              <w:rPr>
                <w:b/>
                <w:sz w:val="20"/>
                <w:szCs w:val="20"/>
              </w:rPr>
              <w:t xml:space="preserve">, </w:t>
            </w:r>
          </w:p>
          <w:p w14:paraId="5604C457" w14:textId="0E45DA92" w:rsidR="009077A2" w:rsidRPr="00EA6D69" w:rsidRDefault="009077A2" w:rsidP="009077A2">
            <w:pPr>
              <w:rPr>
                <w:b/>
                <w:sz w:val="20"/>
                <w:szCs w:val="20"/>
                <w:lang w:val="en-US"/>
              </w:rPr>
            </w:pPr>
            <w:r w:rsidRPr="00953962">
              <w:rPr>
                <w:b/>
                <w:sz w:val="20"/>
                <w:szCs w:val="20"/>
              </w:rPr>
              <w:t>компонент</w:t>
            </w:r>
            <w:r>
              <w:rPr>
                <w:b/>
                <w:sz w:val="20"/>
                <w:szCs w:val="20"/>
                <w:lang w:val="kk-KZ"/>
              </w:rPr>
              <w:t>і</w:t>
            </w:r>
          </w:p>
        </w:tc>
        <w:tc>
          <w:tcPr>
            <w:tcW w:w="182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8" w14:textId="0527CAFE" w:rsidR="009077A2" w:rsidRPr="003F2DC5" w:rsidRDefault="009077A2" w:rsidP="009077A2">
            <w:pPr>
              <w:rPr>
                <w:b/>
                <w:sz w:val="20"/>
                <w:szCs w:val="20"/>
              </w:rPr>
            </w:pPr>
            <w:r>
              <w:rPr>
                <w:b/>
                <w:sz w:val="20"/>
                <w:szCs w:val="20"/>
                <w:lang w:val="kk-KZ"/>
              </w:rPr>
              <w:t>Дәріс түрлері</w:t>
            </w:r>
          </w:p>
        </w:tc>
        <w:tc>
          <w:tcPr>
            <w:tcW w:w="226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9" w14:textId="26AA16E9" w:rsidR="009077A2" w:rsidRPr="003F2DC5" w:rsidRDefault="009077A2" w:rsidP="009077A2">
            <w:pPr>
              <w:rPr>
                <w:b/>
                <w:sz w:val="20"/>
                <w:szCs w:val="20"/>
              </w:rPr>
            </w:pPr>
            <w:r>
              <w:rPr>
                <w:b/>
                <w:sz w:val="20"/>
                <w:szCs w:val="20"/>
                <w:lang w:val="kk-KZ"/>
              </w:rPr>
              <w:t>Семинар сабақтарының түрлері</w:t>
            </w:r>
          </w:p>
        </w:tc>
        <w:tc>
          <w:tcPr>
            <w:tcW w:w="342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A" w14:textId="64B7E1A3" w:rsidR="009077A2" w:rsidRPr="003F2DC5" w:rsidRDefault="009077A2" w:rsidP="009077A2">
            <w:pPr>
              <w:rPr>
                <w:b/>
                <w:sz w:val="20"/>
                <w:szCs w:val="20"/>
              </w:rPr>
            </w:pPr>
            <w:r>
              <w:rPr>
                <w:b/>
                <w:sz w:val="20"/>
                <w:szCs w:val="20"/>
                <w:lang w:val="kk-KZ"/>
              </w:rPr>
              <w:t>Қорытынды бақылаудың түрі мен платфо</w:t>
            </w:r>
            <w:r w:rsidRPr="008131FF">
              <w:rPr>
                <w:b/>
                <w:sz w:val="20"/>
                <w:szCs w:val="20"/>
                <w:lang w:val="kk-KZ"/>
              </w:rPr>
              <w:t>ма</w:t>
            </w:r>
            <w:r>
              <w:rPr>
                <w:b/>
                <w:sz w:val="20"/>
                <w:szCs w:val="20"/>
                <w:lang w:val="kk-KZ"/>
              </w:rPr>
              <w:t>сы</w:t>
            </w:r>
          </w:p>
        </w:tc>
      </w:tr>
      <w:tr w:rsidR="009077A2" w:rsidRPr="003F2DC5" w14:paraId="5604C461" w14:textId="77777777" w:rsidTr="003E1BD6">
        <w:tc>
          <w:tcPr>
            <w:tcW w:w="18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3363AC" w14:textId="77777777" w:rsidR="009077A2" w:rsidRPr="00E22169" w:rsidRDefault="009077A2" w:rsidP="009077A2">
            <w:pPr>
              <w:pBdr>
                <w:top w:val="nil"/>
                <w:left w:val="nil"/>
                <w:bottom w:val="nil"/>
                <w:right w:val="nil"/>
                <w:between w:val="nil"/>
              </w:pBdr>
              <w:rPr>
                <w:bCs/>
                <w:i/>
                <w:iCs/>
                <w:sz w:val="20"/>
                <w:szCs w:val="20"/>
                <w:lang w:val="kk-KZ"/>
              </w:rPr>
            </w:pPr>
            <w:r w:rsidRPr="00E22169">
              <w:rPr>
                <w:bCs/>
                <w:i/>
                <w:iCs/>
                <w:sz w:val="20"/>
                <w:szCs w:val="20"/>
                <w:lang w:val="kk-KZ"/>
              </w:rPr>
              <w:t>Оффлайн</w:t>
            </w:r>
          </w:p>
          <w:p w14:paraId="5604C45C" w14:textId="0A6EBCB1" w:rsidR="009077A2" w:rsidRPr="0095117F" w:rsidRDefault="009077A2" w:rsidP="009077A2">
            <w:pPr>
              <w:pBdr>
                <w:top w:val="nil"/>
                <w:left w:val="nil"/>
                <w:bottom w:val="nil"/>
                <w:right w:val="nil"/>
                <w:between w:val="nil"/>
              </w:pBdr>
              <w:rPr>
                <w:bCs/>
                <w:i/>
                <w:iCs/>
                <w:sz w:val="20"/>
                <w:szCs w:val="20"/>
                <w:highlight w:val="yellow"/>
              </w:rPr>
            </w:pPr>
          </w:p>
        </w:tc>
        <w:tc>
          <w:tcPr>
            <w:tcW w:w="113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D" w14:textId="6DBBD79A" w:rsidR="009077A2" w:rsidRPr="003F2DC5" w:rsidRDefault="009077A2" w:rsidP="009077A2">
            <w:pPr>
              <w:jc w:val="center"/>
              <w:rPr>
                <w:sz w:val="20"/>
                <w:szCs w:val="20"/>
              </w:rPr>
            </w:pPr>
            <w:r>
              <w:rPr>
                <w:sz w:val="20"/>
                <w:szCs w:val="20"/>
                <w:lang w:val="kk-KZ"/>
              </w:rPr>
              <w:t>Б ЖОК</w:t>
            </w:r>
          </w:p>
        </w:tc>
        <w:tc>
          <w:tcPr>
            <w:tcW w:w="182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5114EE" w14:textId="77777777" w:rsidR="009077A2" w:rsidRPr="004D418A" w:rsidRDefault="009077A2" w:rsidP="009077A2">
            <w:pPr>
              <w:jc w:val="center"/>
              <w:rPr>
                <w:sz w:val="20"/>
                <w:szCs w:val="20"/>
                <w:lang w:val="kk-KZ"/>
              </w:rPr>
            </w:pPr>
            <w:r w:rsidRPr="004D418A">
              <w:rPr>
                <w:sz w:val="20"/>
                <w:szCs w:val="20"/>
                <w:lang w:val="kk-KZ"/>
              </w:rPr>
              <w:t>кіріспе,</w:t>
            </w:r>
          </w:p>
          <w:p w14:paraId="6E9CA648" w14:textId="77777777" w:rsidR="009077A2" w:rsidRPr="004D418A" w:rsidRDefault="009077A2" w:rsidP="009077A2">
            <w:pPr>
              <w:jc w:val="center"/>
              <w:rPr>
                <w:sz w:val="20"/>
                <w:szCs w:val="20"/>
                <w:lang w:val="kk-KZ"/>
              </w:rPr>
            </w:pPr>
            <w:r w:rsidRPr="004D418A">
              <w:rPr>
                <w:sz w:val="20"/>
                <w:szCs w:val="20"/>
                <w:lang w:val="kk-KZ"/>
              </w:rPr>
              <w:t>шолу,</w:t>
            </w:r>
          </w:p>
          <w:p w14:paraId="0AA3FE5D" w14:textId="77777777" w:rsidR="009077A2" w:rsidRPr="004D418A" w:rsidRDefault="009077A2" w:rsidP="009077A2">
            <w:pPr>
              <w:jc w:val="center"/>
              <w:rPr>
                <w:sz w:val="20"/>
                <w:szCs w:val="20"/>
                <w:lang w:val="kk-KZ"/>
              </w:rPr>
            </w:pPr>
            <w:r w:rsidRPr="004D418A">
              <w:rPr>
                <w:sz w:val="20"/>
                <w:szCs w:val="20"/>
                <w:lang w:val="kk-KZ"/>
              </w:rPr>
              <w:t>ақпараттық,</w:t>
            </w:r>
          </w:p>
          <w:p w14:paraId="5604C45E" w14:textId="5061DFF8" w:rsidR="009077A2" w:rsidRPr="003F2DC5" w:rsidRDefault="009077A2" w:rsidP="009077A2">
            <w:pPr>
              <w:jc w:val="center"/>
              <w:rPr>
                <w:sz w:val="20"/>
                <w:szCs w:val="20"/>
              </w:rPr>
            </w:pPr>
            <w:r w:rsidRPr="004D418A">
              <w:rPr>
                <w:sz w:val="20"/>
                <w:szCs w:val="20"/>
                <w:lang w:val="kk-KZ"/>
              </w:rPr>
              <w:t>мәселелік</w:t>
            </w:r>
          </w:p>
        </w:tc>
        <w:tc>
          <w:tcPr>
            <w:tcW w:w="226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CCDF0A" w14:textId="77777777" w:rsidR="009077A2" w:rsidRPr="004D418A" w:rsidRDefault="009077A2" w:rsidP="009077A2">
            <w:pPr>
              <w:jc w:val="center"/>
              <w:rPr>
                <w:sz w:val="20"/>
                <w:szCs w:val="20"/>
                <w:lang w:val="kk-KZ"/>
              </w:rPr>
            </w:pPr>
            <w:r w:rsidRPr="004D418A">
              <w:rPr>
                <w:sz w:val="20"/>
                <w:szCs w:val="20"/>
                <w:lang w:val="kk-KZ"/>
              </w:rPr>
              <w:t>пікірталас,</w:t>
            </w:r>
          </w:p>
          <w:p w14:paraId="339548C4" w14:textId="77777777" w:rsidR="009077A2" w:rsidRPr="004D418A" w:rsidRDefault="009077A2" w:rsidP="009077A2">
            <w:pPr>
              <w:jc w:val="center"/>
              <w:rPr>
                <w:sz w:val="20"/>
                <w:szCs w:val="20"/>
                <w:lang w:val="kk-KZ"/>
              </w:rPr>
            </w:pPr>
            <w:r w:rsidRPr="004D418A">
              <w:rPr>
                <w:sz w:val="20"/>
                <w:szCs w:val="20"/>
                <w:lang w:val="kk-KZ"/>
              </w:rPr>
              <w:t>мәселелік,</w:t>
            </w:r>
          </w:p>
          <w:p w14:paraId="5604C45F" w14:textId="011561A5" w:rsidR="009077A2" w:rsidRPr="003F2DC5" w:rsidRDefault="009077A2" w:rsidP="009077A2">
            <w:pPr>
              <w:jc w:val="center"/>
              <w:rPr>
                <w:sz w:val="20"/>
                <w:szCs w:val="20"/>
              </w:rPr>
            </w:pPr>
            <w:r w:rsidRPr="004D418A">
              <w:rPr>
                <w:sz w:val="20"/>
                <w:szCs w:val="20"/>
                <w:lang w:val="kk-KZ"/>
              </w:rPr>
              <w:t>семинар-ақылдасу</w:t>
            </w:r>
          </w:p>
        </w:tc>
        <w:tc>
          <w:tcPr>
            <w:tcW w:w="3423" w:type="dxa"/>
            <w:gridSpan w:val="2"/>
            <w:vMerge w:val="restart"/>
            <w:tcBorders>
              <w:top w:val="single" w:sz="4" w:space="0" w:color="000000" w:themeColor="text1"/>
              <w:left w:val="single" w:sz="4" w:space="0" w:color="000000" w:themeColor="text1"/>
              <w:right w:val="single" w:sz="4" w:space="0" w:color="000000" w:themeColor="text1"/>
            </w:tcBorders>
          </w:tcPr>
          <w:p w14:paraId="29DC45F1" w14:textId="77777777" w:rsidR="009077A2" w:rsidRPr="009077A2" w:rsidRDefault="009077A2" w:rsidP="009077A2">
            <w:pPr>
              <w:rPr>
                <w:sz w:val="20"/>
                <w:szCs w:val="20"/>
                <w:lang w:val="kk-KZ"/>
              </w:rPr>
            </w:pPr>
            <w:r w:rsidRPr="009077A2">
              <w:rPr>
                <w:sz w:val="20"/>
                <w:szCs w:val="20"/>
                <w:lang w:val="kk-KZ"/>
              </w:rPr>
              <w:t>Жазабаша-оффлайн, Univer жүйесі</w:t>
            </w:r>
          </w:p>
          <w:p w14:paraId="5604C460" w14:textId="08AB2CA4" w:rsidR="009077A2" w:rsidRPr="00293057" w:rsidRDefault="009077A2" w:rsidP="009077A2">
            <w:pPr>
              <w:rPr>
                <w:sz w:val="16"/>
                <w:szCs w:val="16"/>
              </w:rPr>
            </w:pPr>
          </w:p>
        </w:tc>
      </w:tr>
      <w:tr w:rsidR="009077A2" w:rsidRPr="003F2DC5" w14:paraId="5604C465" w14:textId="77777777" w:rsidTr="003E1BD6">
        <w:trPr>
          <w:trHeight w:val="214"/>
        </w:trPr>
        <w:tc>
          <w:tcPr>
            <w:tcW w:w="18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2" w14:textId="4F2E50AD" w:rsidR="009077A2" w:rsidRPr="003F2DC5" w:rsidRDefault="009077A2" w:rsidP="009077A2">
            <w:pPr>
              <w:rPr>
                <w:b/>
                <w:sz w:val="20"/>
                <w:szCs w:val="20"/>
              </w:rPr>
            </w:pPr>
            <w:r>
              <w:rPr>
                <w:b/>
                <w:sz w:val="20"/>
                <w:szCs w:val="20"/>
                <w:lang w:val="kk-KZ"/>
              </w:rPr>
              <w:t>Дәріскер</w:t>
            </w:r>
            <w:r w:rsidRPr="003F2DC5">
              <w:rPr>
                <w:b/>
                <w:sz w:val="20"/>
                <w:szCs w:val="20"/>
              </w:rPr>
              <w:t xml:space="preserve"> </w:t>
            </w:r>
            <w:r>
              <w:rPr>
                <w:b/>
                <w:sz w:val="20"/>
                <w:szCs w:val="20"/>
                <w:lang w:val="kk-KZ"/>
              </w:rPr>
              <w:t>(лер</w:t>
            </w:r>
            <w:r w:rsidRPr="003F2DC5">
              <w:rPr>
                <w:b/>
                <w:sz w:val="20"/>
                <w:szCs w:val="20"/>
              </w:rPr>
              <w:t>)</w:t>
            </w:r>
          </w:p>
        </w:tc>
        <w:tc>
          <w:tcPr>
            <w:tcW w:w="522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3" w14:textId="44590344" w:rsidR="009077A2" w:rsidRPr="003F2DC5" w:rsidRDefault="009077A2" w:rsidP="009077A2">
            <w:pPr>
              <w:jc w:val="both"/>
              <w:rPr>
                <w:sz w:val="20"/>
                <w:szCs w:val="20"/>
              </w:rPr>
            </w:pPr>
            <w:r w:rsidRPr="00E22169">
              <w:rPr>
                <w:sz w:val="20"/>
                <w:szCs w:val="20"/>
              </w:rPr>
              <w:t>Бисенғалиев А.И., т.ғ.к., аға оқытушы</w:t>
            </w:r>
          </w:p>
        </w:tc>
        <w:tc>
          <w:tcPr>
            <w:tcW w:w="3423" w:type="dxa"/>
            <w:gridSpan w:val="2"/>
            <w:vMerge/>
          </w:tcPr>
          <w:p w14:paraId="5604C464" w14:textId="77777777" w:rsidR="009077A2" w:rsidRPr="003F2DC5" w:rsidRDefault="009077A2" w:rsidP="009077A2">
            <w:pPr>
              <w:jc w:val="center"/>
              <w:rPr>
                <w:sz w:val="20"/>
                <w:szCs w:val="20"/>
              </w:rPr>
            </w:pPr>
          </w:p>
        </w:tc>
      </w:tr>
      <w:tr w:rsidR="009077A2" w:rsidRPr="00F7536A" w14:paraId="5604C469" w14:textId="77777777" w:rsidTr="003E1BD6">
        <w:tc>
          <w:tcPr>
            <w:tcW w:w="18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6" w14:textId="7DE84E37" w:rsidR="009077A2" w:rsidRPr="003F2DC5" w:rsidRDefault="009077A2" w:rsidP="009077A2">
            <w:pPr>
              <w:rPr>
                <w:b/>
                <w:sz w:val="20"/>
                <w:szCs w:val="20"/>
                <w:lang w:val="kk-KZ"/>
              </w:rPr>
            </w:pPr>
            <w:r w:rsidRPr="003F2DC5">
              <w:rPr>
                <w:b/>
                <w:sz w:val="20"/>
                <w:szCs w:val="20"/>
              </w:rPr>
              <w:t>e-mail</w:t>
            </w:r>
            <w:r w:rsidRPr="003F2DC5">
              <w:rPr>
                <w:b/>
                <w:sz w:val="20"/>
                <w:szCs w:val="20"/>
                <w:lang w:val="kk-KZ"/>
              </w:rPr>
              <w:t>:</w:t>
            </w:r>
          </w:p>
        </w:tc>
        <w:tc>
          <w:tcPr>
            <w:tcW w:w="522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7" w14:textId="25993C3D" w:rsidR="009077A2" w:rsidRPr="009077A2" w:rsidRDefault="009077A2" w:rsidP="009077A2">
            <w:pPr>
              <w:jc w:val="both"/>
              <w:rPr>
                <w:sz w:val="20"/>
                <w:szCs w:val="20"/>
                <w:lang w:val="kk-KZ"/>
              </w:rPr>
            </w:pPr>
            <w:r w:rsidRPr="00E22169">
              <w:rPr>
                <w:sz w:val="20"/>
                <w:szCs w:val="20"/>
                <w:lang w:val="kk-KZ"/>
              </w:rPr>
              <w:t>Arman.Bissengaliyev@kaznu.edu.kz</w:t>
            </w:r>
          </w:p>
        </w:tc>
        <w:tc>
          <w:tcPr>
            <w:tcW w:w="3423" w:type="dxa"/>
            <w:gridSpan w:val="2"/>
            <w:vMerge/>
          </w:tcPr>
          <w:p w14:paraId="5604C468" w14:textId="77777777" w:rsidR="009077A2" w:rsidRPr="009077A2" w:rsidRDefault="009077A2" w:rsidP="009077A2">
            <w:pPr>
              <w:widowControl w:val="0"/>
              <w:pBdr>
                <w:top w:val="nil"/>
                <w:left w:val="nil"/>
                <w:bottom w:val="nil"/>
                <w:right w:val="nil"/>
                <w:between w:val="nil"/>
              </w:pBdr>
              <w:spacing w:line="276" w:lineRule="auto"/>
              <w:rPr>
                <w:sz w:val="20"/>
                <w:szCs w:val="20"/>
                <w:lang w:val="kk-KZ"/>
              </w:rPr>
            </w:pPr>
          </w:p>
        </w:tc>
      </w:tr>
      <w:tr w:rsidR="009077A2" w:rsidRPr="003F2DC5" w14:paraId="5604C46D" w14:textId="77777777" w:rsidTr="003E1BD6">
        <w:tc>
          <w:tcPr>
            <w:tcW w:w="18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A" w14:textId="2006D76D" w:rsidR="009077A2" w:rsidRPr="003F2DC5" w:rsidRDefault="009077A2" w:rsidP="009077A2">
            <w:pPr>
              <w:rPr>
                <w:b/>
                <w:sz w:val="20"/>
                <w:szCs w:val="20"/>
                <w:lang w:val="kk-KZ"/>
              </w:rPr>
            </w:pPr>
            <w:r w:rsidRPr="003F2DC5">
              <w:rPr>
                <w:b/>
                <w:sz w:val="20"/>
                <w:szCs w:val="20"/>
              </w:rPr>
              <w:t>Телефон</w:t>
            </w:r>
            <w:r>
              <w:rPr>
                <w:b/>
                <w:sz w:val="20"/>
                <w:szCs w:val="20"/>
                <w:lang w:val="kk-KZ"/>
              </w:rPr>
              <w:t>ы</w:t>
            </w:r>
            <w:r w:rsidRPr="003F2DC5">
              <w:rPr>
                <w:b/>
                <w:sz w:val="20"/>
                <w:szCs w:val="20"/>
                <w:lang w:val="kk-KZ"/>
              </w:rPr>
              <w:t>:</w:t>
            </w:r>
          </w:p>
        </w:tc>
        <w:tc>
          <w:tcPr>
            <w:tcW w:w="522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A42EB9" w14:textId="77777777" w:rsidR="009077A2" w:rsidRDefault="009077A2" w:rsidP="009077A2">
            <w:pPr>
              <w:jc w:val="both"/>
              <w:rPr>
                <w:sz w:val="20"/>
                <w:szCs w:val="20"/>
                <w:lang w:val="kk-KZ"/>
              </w:rPr>
            </w:pPr>
            <w:r w:rsidRPr="00E22169">
              <w:rPr>
                <w:sz w:val="20"/>
                <w:szCs w:val="20"/>
              </w:rPr>
              <w:t>Телефон: 8 727 377 3335 (ішкі 1224)</w:t>
            </w:r>
          </w:p>
          <w:p w14:paraId="5604C46B" w14:textId="38A14B4B" w:rsidR="009077A2" w:rsidRPr="003F2DC5" w:rsidRDefault="009077A2" w:rsidP="009077A2">
            <w:pPr>
              <w:jc w:val="both"/>
              <w:rPr>
                <w:sz w:val="20"/>
                <w:szCs w:val="20"/>
              </w:rPr>
            </w:pPr>
            <w:r w:rsidRPr="00E22169">
              <w:rPr>
                <w:sz w:val="20"/>
                <w:szCs w:val="20"/>
              </w:rPr>
              <w:t>Ұялы: +7 708 135 78 03</w:t>
            </w:r>
          </w:p>
        </w:tc>
        <w:tc>
          <w:tcPr>
            <w:tcW w:w="3423" w:type="dxa"/>
            <w:gridSpan w:val="2"/>
            <w:vMerge/>
          </w:tcPr>
          <w:p w14:paraId="5604C46C" w14:textId="77777777" w:rsidR="009077A2" w:rsidRPr="003F2DC5" w:rsidRDefault="009077A2" w:rsidP="009077A2">
            <w:pPr>
              <w:widowControl w:val="0"/>
              <w:pBdr>
                <w:top w:val="nil"/>
                <w:left w:val="nil"/>
                <w:bottom w:val="nil"/>
                <w:right w:val="nil"/>
                <w:between w:val="nil"/>
              </w:pBdr>
              <w:spacing w:line="276" w:lineRule="auto"/>
              <w:rPr>
                <w:sz w:val="20"/>
                <w:szCs w:val="20"/>
              </w:rPr>
            </w:pPr>
          </w:p>
        </w:tc>
      </w:tr>
      <w:tr w:rsidR="00F7536A" w:rsidRPr="003F2DC5" w14:paraId="5604C471" w14:textId="77777777" w:rsidTr="003E1BD6">
        <w:tc>
          <w:tcPr>
            <w:tcW w:w="18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E" w14:textId="07992C05" w:rsidR="00F7536A" w:rsidRPr="003F2DC5" w:rsidRDefault="00F7536A" w:rsidP="00F7536A">
            <w:pPr>
              <w:rPr>
                <w:b/>
                <w:sz w:val="20"/>
                <w:szCs w:val="20"/>
              </w:rPr>
            </w:pPr>
            <w:r w:rsidRPr="003F2DC5">
              <w:rPr>
                <w:b/>
                <w:sz w:val="20"/>
                <w:szCs w:val="20"/>
              </w:rPr>
              <w:t>Ассистент</w:t>
            </w:r>
            <w:r w:rsidRPr="003F2DC5">
              <w:rPr>
                <w:b/>
                <w:sz w:val="20"/>
                <w:szCs w:val="20"/>
                <w:lang w:val="kk-KZ"/>
              </w:rPr>
              <w:t xml:space="preserve"> </w:t>
            </w:r>
            <w:r w:rsidRPr="003F2DC5">
              <w:rPr>
                <w:b/>
                <w:sz w:val="20"/>
                <w:szCs w:val="20"/>
              </w:rPr>
              <w:t>(</w:t>
            </w:r>
            <w:r>
              <w:rPr>
                <w:b/>
                <w:sz w:val="20"/>
                <w:szCs w:val="20"/>
                <w:lang w:val="kk-KZ"/>
              </w:rPr>
              <w:t>тер</w:t>
            </w:r>
            <w:r w:rsidRPr="003F2DC5">
              <w:rPr>
                <w:b/>
                <w:sz w:val="20"/>
                <w:szCs w:val="20"/>
              </w:rPr>
              <w:t>)</w:t>
            </w:r>
          </w:p>
        </w:tc>
        <w:tc>
          <w:tcPr>
            <w:tcW w:w="522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F" w14:textId="16C931D2" w:rsidR="00F7536A" w:rsidRPr="00F7536A" w:rsidRDefault="00F7536A" w:rsidP="00F7536A">
            <w:pPr>
              <w:jc w:val="both"/>
              <w:rPr>
                <w:sz w:val="20"/>
                <w:szCs w:val="20"/>
                <w:lang w:val="kk-KZ"/>
              </w:rPr>
            </w:pPr>
            <w:r w:rsidRPr="00EE72C5">
              <w:rPr>
                <w:sz w:val="20"/>
                <w:szCs w:val="20"/>
              </w:rPr>
              <w:t>Базарбаева Турсынкул Аманкельдиевна</w:t>
            </w:r>
            <w:r>
              <w:rPr>
                <w:sz w:val="20"/>
                <w:szCs w:val="20"/>
                <w:lang w:val="kk-KZ"/>
              </w:rPr>
              <w:t>, г.ғ.к., профессор</w:t>
            </w:r>
            <w:bookmarkStart w:id="0" w:name="_GoBack"/>
            <w:bookmarkEnd w:id="0"/>
            <w:r>
              <w:rPr>
                <w:sz w:val="20"/>
                <w:szCs w:val="20"/>
                <w:lang w:val="kk-KZ"/>
              </w:rPr>
              <w:t xml:space="preserve"> </w:t>
            </w:r>
          </w:p>
        </w:tc>
        <w:tc>
          <w:tcPr>
            <w:tcW w:w="3423" w:type="dxa"/>
            <w:gridSpan w:val="2"/>
            <w:vMerge/>
          </w:tcPr>
          <w:p w14:paraId="5604C470" w14:textId="77777777" w:rsidR="00F7536A" w:rsidRPr="003F2DC5" w:rsidRDefault="00F7536A" w:rsidP="00F7536A">
            <w:pPr>
              <w:widowControl w:val="0"/>
              <w:pBdr>
                <w:top w:val="nil"/>
                <w:left w:val="nil"/>
                <w:bottom w:val="nil"/>
                <w:right w:val="nil"/>
                <w:between w:val="nil"/>
              </w:pBdr>
              <w:spacing w:line="276" w:lineRule="auto"/>
              <w:rPr>
                <w:sz w:val="20"/>
                <w:szCs w:val="20"/>
              </w:rPr>
            </w:pPr>
          </w:p>
        </w:tc>
      </w:tr>
      <w:tr w:rsidR="00F7536A" w:rsidRPr="00F7536A" w14:paraId="5604C475" w14:textId="77777777" w:rsidTr="003E1BD6">
        <w:tc>
          <w:tcPr>
            <w:tcW w:w="18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2" w14:textId="2E976F0D" w:rsidR="00F7536A" w:rsidRPr="003F2DC5" w:rsidRDefault="00F7536A" w:rsidP="00F7536A">
            <w:pPr>
              <w:rPr>
                <w:b/>
                <w:sz w:val="20"/>
                <w:szCs w:val="20"/>
                <w:lang w:val="kk-KZ"/>
              </w:rPr>
            </w:pPr>
            <w:r w:rsidRPr="003F2DC5">
              <w:rPr>
                <w:b/>
                <w:sz w:val="20"/>
                <w:szCs w:val="20"/>
              </w:rPr>
              <w:t>e-mail</w:t>
            </w:r>
            <w:r w:rsidRPr="003F2DC5">
              <w:rPr>
                <w:b/>
                <w:sz w:val="20"/>
                <w:szCs w:val="20"/>
                <w:lang w:val="kk-KZ"/>
              </w:rPr>
              <w:t>:</w:t>
            </w:r>
          </w:p>
        </w:tc>
        <w:tc>
          <w:tcPr>
            <w:tcW w:w="522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3" w14:textId="5983A0E1" w:rsidR="00F7536A" w:rsidRPr="009077A2" w:rsidRDefault="00F7536A" w:rsidP="00F7536A">
            <w:pPr>
              <w:jc w:val="both"/>
              <w:rPr>
                <w:sz w:val="20"/>
                <w:szCs w:val="20"/>
                <w:lang w:val="kk-KZ"/>
              </w:rPr>
            </w:pPr>
            <w:r w:rsidRPr="00556759">
              <w:rPr>
                <w:sz w:val="20"/>
                <w:szCs w:val="20"/>
                <w:lang w:val="kk-KZ"/>
              </w:rPr>
              <w:t>tursynkul.bazarbayeva@</w:t>
            </w:r>
            <w:r w:rsidRPr="007D6642">
              <w:rPr>
                <w:sz w:val="20"/>
                <w:szCs w:val="20"/>
                <w:lang w:val="kk-KZ"/>
              </w:rPr>
              <w:t xml:space="preserve"> kaznu.edu.kz</w:t>
            </w:r>
          </w:p>
        </w:tc>
        <w:tc>
          <w:tcPr>
            <w:tcW w:w="3423" w:type="dxa"/>
            <w:gridSpan w:val="2"/>
            <w:vMerge/>
          </w:tcPr>
          <w:p w14:paraId="5604C474" w14:textId="77777777" w:rsidR="00F7536A" w:rsidRPr="009077A2" w:rsidRDefault="00F7536A" w:rsidP="00F7536A">
            <w:pPr>
              <w:widowControl w:val="0"/>
              <w:pBdr>
                <w:top w:val="nil"/>
                <w:left w:val="nil"/>
                <w:bottom w:val="nil"/>
                <w:right w:val="nil"/>
                <w:between w:val="nil"/>
              </w:pBdr>
              <w:spacing w:line="276" w:lineRule="auto"/>
              <w:rPr>
                <w:sz w:val="20"/>
                <w:szCs w:val="20"/>
                <w:lang w:val="kk-KZ"/>
              </w:rPr>
            </w:pPr>
          </w:p>
        </w:tc>
      </w:tr>
      <w:tr w:rsidR="00F7536A" w:rsidRPr="003F2DC5" w14:paraId="5604C479" w14:textId="77777777" w:rsidTr="003E1BD6">
        <w:tc>
          <w:tcPr>
            <w:tcW w:w="18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6" w14:textId="3A4529F2" w:rsidR="00F7536A" w:rsidRPr="003F2DC5" w:rsidRDefault="00F7536A" w:rsidP="00F7536A">
            <w:pPr>
              <w:rPr>
                <w:b/>
                <w:sz w:val="20"/>
                <w:szCs w:val="20"/>
                <w:lang w:val="kk-KZ"/>
              </w:rPr>
            </w:pPr>
            <w:r w:rsidRPr="003F2DC5">
              <w:rPr>
                <w:b/>
                <w:sz w:val="20"/>
                <w:szCs w:val="20"/>
              </w:rPr>
              <w:t>Телефон</w:t>
            </w:r>
            <w:r>
              <w:rPr>
                <w:b/>
                <w:sz w:val="20"/>
                <w:szCs w:val="20"/>
                <w:lang w:val="kk-KZ"/>
              </w:rPr>
              <w:t>ы</w:t>
            </w:r>
            <w:r w:rsidRPr="003F2DC5">
              <w:rPr>
                <w:b/>
                <w:sz w:val="20"/>
                <w:szCs w:val="20"/>
                <w:lang w:val="kk-KZ"/>
              </w:rPr>
              <w:t>:</w:t>
            </w:r>
          </w:p>
        </w:tc>
        <w:tc>
          <w:tcPr>
            <w:tcW w:w="522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7" w14:textId="391DB72C" w:rsidR="00F7536A" w:rsidRPr="003F2DC5" w:rsidRDefault="00F7536A" w:rsidP="00F7536A">
            <w:pPr>
              <w:jc w:val="both"/>
              <w:rPr>
                <w:sz w:val="20"/>
                <w:szCs w:val="20"/>
              </w:rPr>
            </w:pPr>
            <w:r w:rsidRPr="00EE72C5">
              <w:rPr>
                <w:sz w:val="20"/>
                <w:szCs w:val="20"/>
                <w:lang w:val="kk-KZ"/>
              </w:rPr>
              <w:t>+</w:t>
            </w:r>
            <w:r w:rsidRPr="00EE72C5">
              <w:rPr>
                <w:sz w:val="20"/>
                <w:szCs w:val="20"/>
              </w:rPr>
              <w:t>7 705 132 0620</w:t>
            </w:r>
          </w:p>
        </w:tc>
        <w:tc>
          <w:tcPr>
            <w:tcW w:w="3423" w:type="dxa"/>
            <w:gridSpan w:val="2"/>
            <w:vMerge/>
          </w:tcPr>
          <w:p w14:paraId="5604C478" w14:textId="77777777" w:rsidR="00F7536A" w:rsidRPr="003F2DC5" w:rsidRDefault="00F7536A" w:rsidP="00F7536A">
            <w:pPr>
              <w:widowControl w:val="0"/>
              <w:pBdr>
                <w:top w:val="nil"/>
                <w:left w:val="nil"/>
                <w:bottom w:val="nil"/>
                <w:right w:val="nil"/>
                <w:between w:val="nil"/>
              </w:pBdr>
              <w:spacing w:line="276" w:lineRule="auto"/>
              <w:rPr>
                <w:sz w:val="20"/>
                <w:szCs w:val="20"/>
              </w:rPr>
            </w:pPr>
          </w:p>
        </w:tc>
      </w:tr>
      <w:tr w:rsidR="009077A2" w:rsidRPr="003F2DC5" w14:paraId="25280C77" w14:textId="77777777" w:rsidTr="003E1BD6">
        <w:tc>
          <w:tcPr>
            <w:tcW w:w="18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CB9236" w14:textId="77777777" w:rsidR="009077A2" w:rsidRPr="003F2DC5" w:rsidRDefault="009077A2" w:rsidP="005A726D">
            <w:pPr>
              <w:rPr>
                <w:b/>
                <w:sz w:val="20"/>
                <w:szCs w:val="20"/>
              </w:rPr>
            </w:pPr>
          </w:p>
        </w:tc>
        <w:tc>
          <w:tcPr>
            <w:tcW w:w="522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B50D83" w14:textId="77777777" w:rsidR="009077A2" w:rsidRDefault="009077A2" w:rsidP="005A726D">
            <w:pPr>
              <w:jc w:val="both"/>
              <w:rPr>
                <w:sz w:val="20"/>
                <w:szCs w:val="20"/>
                <w:lang w:val="kk-KZ"/>
              </w:rPr>
            </w:pPr>
          </w:p>
        </w:tc>
        <w:tc>
          <w:tcPr>
            <w:tcW w:w="3423" w:type="dxa"/>
            <w:gridSpan w:val="2"/>
          </w:tcPr>
          <w:p w14:paraId="02D44A03" w14:textId="77777777" w:rsidR="009077A2" w:rsidRPr="003F2DC5" w:rsidRDefault="009077A2" w:rsidP="005A726D">
            <w:pPr>
              <w:widowControl w:val="0"/>
              <w:pBdr>
                <w:top w:val="nil"/>
                <w:left w:val="nil"/>
                <w:bottom w:val="nil"/>
                <w:right w:val="nil"/>
                <w:between w:val="nil"/>
              </w:pBdr>
              <w:spacing w:line="276" w:lineRule="auto"/>
              <w:rPr>
                <w:sz w:val="20"/>
                <w:szCs w:val="20"/>
              </w:rPr>
            </w:pPr>
          </w:p>
        </w:tc>
      </w:tr>
      <w:tr w:rsidR="005A726D" w:rsidRPr="003F2DC5" w14:paraId="2E08FFC4" w14:textId="77777777" w:rsidTr="2E2DA889">
        <w:trPr>
          <w:trHeight w:val="109"/>
        </w:trPr>
        <w:tc>
          <w:tcPr>
            <w:tcW w:w="10490"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06D0460" w14:textId="77777777" w:rsidR="005A726D" w:rsidRDefault="00B92A58" w:rsidP="00B92A58">
            <w:pPr>
              <w:jc w:val="center"/>
              <w:rPr>
                <w:color w:val="FF0000"/>
                <w:sz w:val="16"/>
                <w:szCs w:val="16"/>
              </w:rPr>
            </w:pPr>
            <w:r w:rsidRPr="005F3B22">
              <w:rPr>
                <w:b/>
                <w:bCs/>
                <w:sz w:val="20"/>
                <w:szCs w:val="20"/>
              </w:rPr>
              <w:t>ПӘННІҢ АКАДЕМИЯЛЫҚ ПРЕЗЕНТАЦИЯСЫ</w:t>
            </w:r>
          </w:p>
          <w:p w14:paraId="2A523005" w14:textId="411B53DC" w:rsidR="00B92A58" w:rsidRPr="00D73188" w:rsidRDefault="00B92A58" w:rsidP="00B92A58">
            <w:pPr>
              <w:jc w:val="center"/>
              <w:rPr>
                <w:color w:val="FF0000"/>
                <w:sz w:val="16"/>
                <w:szCs w:val="16"/>
              </w:rPr>
            </w:pPr>
          </w:p>
        </w:tc>
      </w:tr>
      <w:tr w:rsidR="005A726D" w:rsidRPr="003F2DC5" w14:paraId="517E5341" w14:textId="77777777" w:rsidTr="003E1BD6">
        <w:tc>
          <w:tcPr>
            <w:tcW w:w="1844" w:type="dxa"/>
            <w:gridSpan w:val="2"/>
          </w:tcPr>
          <w:p w14:paraId="53DE6BE6" w14:textId="66A44C97" w:rsidR="005A726D" w:rsidRPr="003F2DC5" w:rsidRDefault="00B92A58" w:rsidP="005A726D">
            <w:pPr>
              <w:rPr>
                <w:b/>
                <w:sz w:val="20"/>
                <w:szCs w:val="20"/>
              </w:rPr>
            </w:pPr>
            <w:r w:rsidRPr="005F3B22">
              <w:rPr>
                <w:b/>
                <w:sz w:val="20"/>
                <w:szCs w:val="20"/>
              </w:rPr>
              <w:t>Пәннің мақсаты</w:t>
            </w:r>
          </w:p>
        </w:tc>
        <w:tc>
          <w:tcPr>
            <w:tcW w:w="5223" w:type="dxa"/>
            <w:gridSpan w:val="8"/>
          </w:tcPr>
          <w:p w14:paraId="63D3F14B" w14:textId="70BE1408" w:rsidR="005A726D" w:rsidRPr="00F50C75" w:rsidRDefault="00B92A58" w:rsidP="005A726D">
            <w:pPr>
              <w:jc w:val="center"/>
              <w:rPr>
                <w:b/>
                <w:sz w:val="16"/>
                <w:szCs w:val="16"/>
              </w:rPr>
            </w:pPr>
            <w:r w:rsidRPr="005F3B22">
              <w:rPr>
                <w:b/>
                <w:sz w:val="20"/>
                <w:szCs w:val="20"/>
              </w:rPr>
              <w:t>Оқытудың күтілетін нәтижелері (РО)*</w:t>
            </w:r>
          </w:p>
        </w:tc>
        <w:tc>
          <w:tcPr>
            <w:tcW w:w="3423" w:type="dxa"/>
            <w:gridSpan w:val="2"/>
          </w:tcPr>
          <w:p w14:paraId="33C2C14C" w14:textId="126F0AA1" w:rsidR="005A726D" w:rsidRPr="007B6A6C" w:rsidRDefault="00B92A58" w:rsidP="005A726D">
            <w:pPr>
              <w:jc w:val="center"/>
              <w:rPr>
                <w:color w:val="FF0000"/>
                <w:sz w:val="16"/>
                <w:szCs w:val="16"/>
              </w:rPr>
            </w:pPr>
            <w:r w:rsidRPr="005F3B22">
              <w:rPr>
                <w:b/>
                <w:bCs/>
                <w:color w:val="000000"/>
                <w:sz w:val="20"/>
                <w:szCs w:val="20"/>
                <w:shd w:val="clear" w:color="auto" w:fill="FFFFFF"/>
              </w:rPr>
              <w:t>РО (ИД)жетістік индикаторлары</w:t>
            </w:r>
            <w:r w:rsidRPr="007B6A6C">
              <w:rPr>
                <w:color w:val="FF0000"/>
                <w:sz w:val="16"/>
                <w:szCs w:val="16"/>
              </w:rPr>
              <w:t xml:space="preserve"> </w:t>
            </w:r>
          </w:p>
        </w:tc>
      </w:tr>
      <w:tr w:rsidR="00A4222D" w:rsidRPr="00F7536A" w14:paraId="0EDC5837" w14:textId="77777777" w:rsidTr="003E1BD6">
        <w:trPr>
          <w:trHeight w:val="1258"/>
        </w:trPr>
        <w:tc>
          <w:tcPr>
            <w:tcW w:w="1844" w:type="dxa"/>
            <w:gridSpan w:val="2"/>
            <w:vMerge w:val="restart"/>
          </w:tcPr>
          <w:p w14:paraId="764CCBDD" w14:textId="2E64F4AD" w:rsidR="00A4222D" w:rsidRPr="00B92A58" w:rsidRDefault="00EC55A4" w:rsidP="005A726D">
            <w:pPr>
              <w:rPr>
                <w:bCs/>
                <w:sz w:val="20"/>
                <w:szCs w:val="20"/>
                <w:lang/>
              </w:rPr>
            </w:pPr>
            <w:r>
              <w:rPr>
                <w:color w:val="000000"/>
                <w:sz w:val="20"/>
                <w:szCs w:val="20"/>
              </w:rPr>
              <w:t>Г</w:t>
            </w:r>
            <w:r w:rsidRPr="00EC55A4">
              <w:rPr>
                <w:color w:val="000000"/>
                <w:sz w:val="20"/>
                <w:szCs w:val="20"/>
              </w:rPr>
              <w:t>еоэкологиялық жағдайды және геоэкологиялық процестердің өту сипатын анықтау үшін геоэкологияның негізгі ұғымдарын, теориялары мен заңдарын түсіндіру қабілетін қалыптастыру. </w:t>
            </w:r>
          </w:p>
        </w:tc>
        <w:tc>
          <w:tcPr>
            <w:tcW w:w="5223" w:type="dxa"/>
            <w:gridSpan w:val="8"/>
          </w:tcPr>
          <w:p w14:paraId="5879C474" w14:textId="7188EBBF" w:rsidR="00A4222D" w:rsidRPr="00B92A58" w:rsidRDefault="00ED24C6" w:rsidP="005C2036">
            <w:pPr>
              <w:tabs>
                <w:tab w:val="left" w:pos="166"/>
              </w:tabs>
              <w:rPr>
                <w:sz w:val="20"/>
                <w:szCs w:val="20"/>
                <w:lang/>
              </w:rPr>
            </w:pPr>
            <w:r w:rsidRPr="00B92A58">
              <w:rPr>
                <w:b/>
                <w:bCs/>
                <w:sz w:val="20"/>
                <w:szCs w:val="20"/>
                <w:lang/>
              </w:rPr>
              <w:t>1</w:t>
            </w:r>
            <w:r w:rsidR="00B92A58" w:rsidRPr="003D44C4">
              <w:rPr>
                <w:b/>
                <w:bCs/>
                <w:sz w:val="20"/>
                <w:szCs w:val="20"/>
                <w:lang/>
              </w:rPr>
              <w:t xml:space="preserve"> ОН</w:t>
            </w:r>
            <w:r w:rsidRPr="00B92A58">
              <w:rPr>
                <w:b/>
                <w:bCs/>
                <w:sz w:val="20"/>
                <w:szCs w:val="20"/>
                <w:lang/>
              </w:rPr>
              <w:t>.</w:t>
            </w:r>
            <w:r w:rsidRPr="00B92A58">
              <w:rPr>
                <w:sz w:val="20"/>
                <w:szCs w:val="20"/>
                <w:lang/>
              </w:rPr>
              <w:t xml:space="preserve"> </w:t>
            </w:r>
            <w:r w:rsidR="00B92A58" w:rsidRPr="00B92A58">
              <w:rPr>
                <w:sz w:val="20"/>
                <w:szCs w:val="20"/>
                <w:lang/>
              </w:rPr>
              <w:t>Экология және орнықты дамудың негізгі ұғымдарын тану және түсіндіру; «табиғат–қоғам» өзара байланыстарын интерпретациялау.</w:t>
            </w:r>
          </w:p>
        </w:tc>
        <w:tc>
          <w:tcPr>
            <w:tcW w:w="3423" w:type="dxa"/>
            <w:gridSpan w:val="2"/>
          </w:tcPr>
          <w:p w14:paraId="05D874FF" w14:textId="77777777" w:rsidR="00B92A58" w:rsidRDefault="00ED24C6" w:rsidP="00ED24C6">
            <w:pPr>
              <w:pStyle w:val="aff0"/>
              <w:rPr>
                <w:sz w:val="20"/>
                <w:szCs w:val="20"/>
                <w:lang/>
              </w:rPr>
            </w:pPr>
            <w:r w:rsidRPr="00B92A58">
              <w:rPr>
                <w:sz w:val="20"/>
                <w:szCs w:val="20"/>
                <w:lang/>
              </w:rPr>
              <w:t xml:space="preserve">1.1 </w:t>
            </w:r>
            <w:r w:rsidR="00B92A58" w:rsidRPr="00B92A58">
              <w:rPr>
                <w:sz w:val="20"/>
                <w:szCs w:val="20"/>
                <w:lang/>
              </w:rPr>
              <w:t>ЖИ</w:t>
            </w:r>
            <w:r w:rsidRPr="00B92A58">
              <w:rPr>
                <w:sz w:val="20"/>
                <w:szCs w:val="20"/>
                <w:lang/>
              </w:rPr>
              <w:t xml:space="preserve">: </w:t>
            </w:r>
            <w:r w:rsidR="00B92A58" w:rsidRPr="00B92A58">
              <w:rPr>
                <w:sz w:val="20"/>
                <w:szCs w:val="20"/>
                <w:lang/>
              </w:rPr>
              <w:t>Негізгі ұғымдарды (экожүйе, биоалуантүрлілік, орнықтылық, экожүйелік қызметтер, антропогендік жүктеме) дұрыс анықтайды және бір-бірінен ажыратады.</w:t>
            </w:r>
          </w:p>
          <w:p w14:paraId="66AE70FA" w14:textId="4D31266C" w:rsidR="00C56D16" w:rsidRDefault="00ED24C6" w:rsidP="005C2036">
            <w:pPr>
              <w:rPr>
                <w:sz w:val="20"/>
                <w:szCs w:val="20"/>
                <w:lang w:eastAsia="ru-RU"/>
              </w:rPr>
            </w:pPr>
            <w:r w:rsidRPr="00B92A58">
              <w:rPr>
                <w:sz w:val="20"/>
                <w:szCs w:val="20"/>
                <w:lang/>
              </w:rPr>
              <w:t xml:space="preserve">1.2 </w:t>
            </w:r>
            <w:r w:rsidR="00B92A58" w:rsidRPr="00B92A58">
              <w:rPr>
                <w:sz w:val="20"/>
                <w:szCs w:val="20"/>
                <w:lang/>
              </w:rPr>
              <w:t>ЖИ</w:t>
            </w:r>
            <w:r w:rsidRPr="00B92A58">
              <w:rPr>
                <w:sz w:val="20"/>
                <w:szCs w:val="20"/>
                <w:lang/>
              </w:rPr>
              <w:t xml:space="preserve">: </w:t>
            </w:r>
            <w:r w:rsidR="00C56D16" w:rsidRPr="00C56D16">
              <w:rPr>
                <w:sz w:val="20"/>
                <w:szCs w:val="20"/>
                <w:lang w:eastAsia="ru-RU"/>
              </w:rPr>
              <w:t>Жаһандық және өңірлік экологиялық проблемалар мысалында «табиғат–қоғам» жүйесіндегі себеп–салдарлық байланыстарды түсіндіреді.</w:t>
            </w:r>
          </w:p>
          <w:p w14:paraId="719BE3E2" w14:textId="77777777" w:rsidR="00C56D16" w:rsidRDefault="00C56D16" w:rsidP="005C2036">
            <w:pPr>
              <w:rPr>
                <w:sz w:val="20"/>
                <w:szCs w:val="20"/>
                <w:lang w:eastAsia="ru-RU"/>
              </w:rPr>
            </w:pPr>
          </w:p>
          <w:p w14:paraId="5272881B" w14:textId="32424EF6" w:rsidR="00265FAB" w:rsidRPr="00C56D16" w:rsidRDefault="00ED24C6" w:rsidP="005C2036">
            <w:pPr>
              <w:rPr>
                <w:sz w:val="20"/>
                <w:szCs w:val="20"/>
                <w:lang/>
              </w:rPr>
            </w:pPr>
            <w:r w:rsidRPr="00C56D16">
              <w:rPr>
                <w:sz w:val="20"/>
                <w:szCs w:val="20"/>
                <w:lang/>
              </w:rPr>
              <w:t xml:space="preserve">1.3 </w:t>
            </w:r>
            <w:r w:rsidR="00B92A58" w:rsidRPr="00C56D16">
              <w:rPr>
                <w:sz w:val="20"/>
                <w:szCs w:val="20"/>
                <w:lang/>
              </w:rPr>
              <w:t>ЖИ</w:t>
            </w:r>
            <w:r w:rsidRPr="00C56D16">
              <w:rPr>
                <w:sz w:val="20"/>
                <w:szCs w:val="20"/>
                <w:lang/>
              </w:rPr>
              <w:t xml:space="preserve">: </w:t>
            </w:r>
            <w:r w:rsidR="00C56D16" w:rsidRPr="00C56D16">
              <w:rPr>
                <w:sz w:val="20"/>
                <w:szCs w:val="20"/>
                <w:lang w:eastAsia="ru-RU"/>
              </w:rPr>
              <w:t>Қарапайым экологиялық индикаторлар/деректерді (үрдістер, салыстырулар, графиктер) интерпретациялап, негізделген қорытындылар жасайды.</w:t>
            </w:r>
          </w:p>
        </w:tc>
      </w:tr>
      <w:tr w:rsidR="004715C1" w:rsidRPr="00F7536A" w14:paraId="5932BD0F" w14:textId="77777777" w:rsidTr="003E1BD6">
        <w:trPr>
          <w:trHeight w:val="920"/>
        </w:trPr>
        <w:tc>
          <w:tcPr>
            <w:tcW w:w="1844" w:type="dxa"/>
            <w:gridSpan w:val="2"/>
            <w:vMerge/>
          </w:tcPr>
          <w:p w14:paraId="067C6DC4" w14:textId="77777777" w:rsidR="004715C1" w:rsidRPr="00C56D16" w:rsidRDefault="004715C1" w:rsidP="005A726D">
            <w:pPr>
              <w:widowControl w:val="0"/>
              <w:pBdr>
                <w:top w:val="nil"/>
                <w:left w:val="nil"/>
                <w:bottom w:val="nil"/>
                <w:right w:val="nil"/>
                <w:between w:val="nil"/>
              </w:pBdr>
              <w:spacing w:line="276" w:lineRule="auto"/>
              <w:rPr>
                <w:b/>
                <w:sz w:val="20"/>
                <w:szCs w:val="20"/>
                <w:lang/>
              </w:rPr>
            </w:pPr>
          </w:p>
        </w:tc>
        <w:tc>
          <w:tcPr>
            <w:tcW w:w="5223" w:type="dxa"/>
            <w:gridSpan w:val="8"/>
          </w:tcPr>
          <w:p w14:paraId="6E8BBBC9" w14:textId="7F15F7F6" w:rsidR="004715C1" w:rsidRPr="00C56D16" w:rsidRDefault="00ED24C6" w:rsidP="005A726D">
            <w:pPr>
              <w:jc w:val="both"/>
              <w:rPr>
                <w:sz w:val="20"/>
                <w:szCs w:val="20"/>
                <w:lang/>
              </w:rPr>
            </w:pPr>
            <w:r w:rsidRPr="00C56D16">
              <w:rPr>
                <w:b/>
                <w:bCs/>
                <w:sz w:val="20"/>
                <w:szCs w:val="20"/>
                <w:lang/>
              </w:rPr>
              <w:t>2</w:t>
            </w:r>
            <w:r w:rsidR="00C56D16" w:rsidRPr="003D44C4">
              <w:rPr>
                <w:b/>
                <w:bCs/>
                <w:sz w:val="20"/>
                <w:szCs w:val="20"/>
                <w:lang/>
              </w:rPr>
              <w:t xml:space="preserve"> ОН</w:t>
            </w:r>
            <w:r w:rsidRPr="00C56D16">
              <w:rPr>
                <w:b/>
                <w:bCs/>
                <w:sz w:val="20"/>
                <w:szCs w:val="20"/>
                <w:lang/>
              </w:rPr>
              <w:t>.</w:t>
            </w:r>
            <w:r w:rsidRPr="00C56D16">
              <w:rPr>
                <w:sz w:val="20"/>
                <w:szCs w:val="20"/>
                <w:lang/>
              </w:rPr>
              <w:t xml:space="preserve"> </w:t>
            </w:r>
            <w:r w:rsidR="00C56D16" w:rsidRPr="00C56D16">
              <w:rPr>
                <w:sz w:val="20"/>
                <w:szCs w:val="20"/>
                <w:lang/>
              </w:rPr>
              <w:t>Жаһандық және өңірлік экологиялық проблемаларды талдау және олар бойынша шешімдерді ТДМ (Тұрақты даму мақсаттары) логикасында әрі табиғи ресурстарды ұтымды пайдалану қағидаттары негізінде негіздеу.</w:t>
            </w:r>
          </w:p>
        </w:tc>
        <w:tc>
          <w:tcPr>
            <w:tcW w:w="3423" w:type="dxa"/>
            <w:gridSpan w:val="2"/>
          </w:tcPr>
          <w:p w14:paraId="2130CA67" w14:textId="6B3DEB2A" w:rsidR="00781609" w:rsidRDefault="00ED24C6" w:rsidP="00ED24C6">
            <w:pPr>
              <w:pBdr>
                <w:top w:val="nil"/>
                <w:left w:val="nil"/>
                <w:bottom w:val="nil"/>
                <w:right w:val="nil"/>
                <w:between w:val="nil"/>
              </w:pBdr>
              <w:rPr>
                <w:color w:val="000000"/>
                <w:sz w:val="20"/>
                <w:szCs w:val="20"/>
                <w:lang/>
              </w:rPr>
            </w:pPr>
            <w:r w:rsidRPr="00C56D16">
              <w:rPr>
                <w:color w:val="000000"/>
                <w:sz w:val="20"/>
                <w:szCs w:val="20"/>
                <w:lang/>
              </w:rPr>
              <w:t xml:space="preserve">2.1 </w:t>
            </w:r>
            <w:r w:rsidR="00C56D16" w:rsidRPr="00C56D16">
              <w:rPr>
                <w:color w:val="000000"/>
                <w:sz w:val="20"/>
                <w:szCs w:val="20"/>
                <w:lang/>
              </w:rPr>
              <w:t>ЖИ</w:t>
            </w:r>
            <w:r w:rsidRPr="00C56D16">
              <w:rPr>
                <w:color w:val="000000"/>
                <w:sz w:val="20"/>
                <w:szCs w:val="20"/>
                <w:lang/>
              </w:rPr>
              <w:t xml:space="preserve">: </w:t>
            </w:r>
            <w:r w:rsidR="00C56D16" w:rsidRPr="00C56D16">
              <w:rPr>
                <w:color w:val="000000"/>
                <w:sz w:val="20"/>
                <w:szCs w:val="20"/>
                <w:lang/>
              </w:rPr>
              <w:t>Проблеманы құрылымдау және негізгі факторларды айқындау үшін аналитикалық шеңберді (DPSIR/ТДМ/тәуекелге негізделген тәсіл) қолданады.</w:t>
            </w:r>
          </w:p>
          <w:p w14:paraId="4173A91D" w14:textId="77777777" w:rsidR="00C56D16" w:rsidRPr="00C56D16" w:rsidRDefault="00C56D16" w:rsidP="00ED24C6">
            <w:pPr>
              <w:pBdr>
                <w:top w:val="nil"/>
                <w:left w:val="nil"/>
                <w:bottom w:val="nil"/>
                <w:right w:val="nil"/>
                <w:between w:val="nil"/>
              </w:pBdr>
              <w:rPr>
                <w:color w:val="000000"/>
                <w:sz w:val="20"/>
                <w:szCs w:val="20"/>
                <w:lang/>
              </w:rPr>
            </w:pPr>
          </w:p>
          <w:p w14:paraId="73BBA5D4" w14:textId="2D643041" w:rsidR="00ED24C6" w:rsidRPr="00C56D16" w:rsidRDefault="00ED24C6" w:rsidP="00ED24C6">
            <w:pPr>
              <w:pBdr>
                <w:top w:val="nil"/>
                <w:left w:val="nil"/>
                <w:bottom w:val="nil"/>
                <w:right w:val="nil"/>
                <w:between w:val="nil"/>
              </w:pBdr>
              <w:rPr>
                <w:color w:val="000000"/>
                <w:sz w:val="20"/>
                <w:szCs w:val="20"/>
                <w:lang/>
              </w:rPr>
            </w:pPr>
            <w:r w:rsidRPr="00C56D16">
              <w:rPr>
                <w:color w:val="000000"/>
                <w:sz w:val="20"/>
                <w:szCs w:val="20"/>
                <w:lang/>
              </w:rPr>
              <w:t xml:space="preserve">2.2 </w:t>
            </w:r>
            <w:r w:rsidR="00C56D16" w:rsidRPr="00C56D16">
              <w:rPr>
                <w:color w:val="000000"/>
                <w:sz w:val="20"/>
                <w:szCs w:val="20"/>
                <w:lang/>
              </w:rPr>
              <w:t>ЖИ</w:t>
            </w:r>
            <w:r w:rsidRPr="00C56D16">
              <w:rPr>
                <w:color w:val="000000"/>
                <w:sz w:val="20"/>
                <w:szCs w:val="20"/>
                <w:lang/>
              </w:rPr>
              <w:t xml:space="preserve">: </w:t>
            </w:r>
            <w:r w:rsidR="00C56D16" w:rsidRPr="00C56D16">
              <w:rPr>
                <w:color w:val="000000"/>
                <w:sz w:val="20"/>
                <w:szCs w:val="20"/>
                <w:lang/>
              </w:rPr>
              <w:t>Баламалы шараларды (технологиялық/басқарушылық/мінез-құлықтық) тиімділік, іске асырылу мүмкіндігі және экологиялық әсер критерийлері бойынша салыстырады.</w:t>
            </w:r>
          </w:p>
          <w:p w14:paraId="420117A8" w14:textId="77777777" w:rsidR="00781609" w:rsidRPr="00C56D16" w:rsidRDefault="00781609" w:rsidP="00ED24C6">
            <w:pPr>
              <w:pBdr>
                <w:top w:val="nil"/>
                <w:left w:val="nil"/>
                <w:bottom w:val="nil"/>
                <w:right w:val="nil"/>
                <w:between w:val="nil"/>
              </w:pBdr>
              <w:rPr>
                <w:color w:val="000000"/>
                <w:sz w:val="20"/>
                <w:szCs w:val="20"/>
                <w:lang/>
              </w:rPr>
            </w:pPr>
          </w:p>
          <w:p w14:paraId="01B00815" w14:textId="20394068" w:rsidR="00BC784E" w:rsidRPr="00C56D16" w:rsidRDefault="00ED24C6" w:rsidP="00ED24C6">
            <w:pPr>
              <w:pBdr>
                <w:top w:val="nil"/>
                <w:left w:val="nil"/>
                <w:bottom w:val="nil"/>
                <w:right w:val="nil"/>
                <w:between w:val="nil"/>
              </w:pBdr>
              <w:rPr>
                <w:color w:val="000000"/>
                <w:sz w:val="20"/>
                <w:szCs w:val="20"/>
                <w:lang/>
              </w:rPr>
            </w:pPr>
            <w:r w:rsidRPr="00C56D16">
              <w:rPr>
                <w:color w:val="000000"/>
                <w:sz w:val="20"/>
                <w:szCs w:val="20"/>
                <w:lang/>
              </w:rPr>
              <w:lastRenderedPageBreak/>
              <w:t xml:space="preserve">2.3 </w:t>
            </w:r>
            <w:r w:rsidR="00C56D16" w:rsidRPr="00C56D16">
              <w:rPr>
                <w:color w:val="000000"/>
                <w:sz w:val="20"/>
                <w:szCs w:val="20"/>
                <w:lang/>
              </w:rPr>
              <w:t>ЖИ</w:t>
            </w:r>
            <w:r w:rsidRPr="00C56D16">
              <w:rPr>
                <w:color w:val="000000"/>
                <w:sz w:val="20"/>
                <w:szCs w:val="20"/>
                <w:lang/>
              </w:rPr>
              <w:t xml:space="preserve">: </w:t>
            </w:r>
            <w:r w:rsidR="00C56D16" w:rsidRPr="00C56D16">
              <w:rPr>
                <w:color w:val="000000"/>
                <w:sz w:val="20"/>
                <w:szCs w:val="20"/>
                <w:lang/>
              </w:rPr>
              <w:t>аңдалған шешімдерді негіздеп, қоршаған орта мен қоғам үшін күтілетін салдарларды/әсерлерді болжайды.</w:t>
            </w:r>
          </w:p>
        </w:tc>
      </w:tr>
      <w:tr w:rsidR="00BC784E" w:rsidRPr="00F7536A" w14:paraId="3950734B" w14:textId="77777777" w:rsidTr="003E1BD6">
        <w:trPr>
          <w:trHeight w:val="470"/>
        </w:trPr>
        <w:tc>
          <w:tcPr>
            <w:tcW w:w="1844" w:type="dxa"/>
            <w:gridSpan w:val="2"/>
            <w:vMerge/>
          </w:tcPr>
          <w:p w14:paraId="7A6DE0DD" w14:textId="77777777" w:rsidR="00BC784E" w:rsidRPr="00C56D16" w:rsidRDefault="00BC784E" w:rsidP="005A726D">
            <w:pPr>
              <w:widowControl w:val="0"/>
              <w:pBdr>
                <w:top w:val="nil"/>
                <w:left w:val="nil"/>
                <w:bottom w:val="nil"/>
                <w:right w:val="nil"/>
                <w:between w:val="nil"/>
              </w:pBdr>
              <w:spacing w:line="276" w:lineRule="auto"/>
              <w:rPr>
                <w:b/>
                <w:color w:val="000000"/>
                <w:sz w:val="20"/>
                <w:szCs w:val="20"/>
                <w:lang/>
              </w:rPr>
            </w:pPr>
          </w:p>
        </w:tc>
        <w:tc>
          <w:tcPr>
            <w:tcW w:w="5223" w:type="dxa"/>
            <w:gridSpan w:val="8"/>
          </w:tcPr>
          <w:p w14:paraId="6458780B" w14:textId="59265397" w:rsidR="00BC784E" w:rsidRPr="00C56D16" w:rsidRDefault="00ED24C6" w:rsidP="00BC784E">
            <w:pPr>
              <w:rPr>
                <w:sz w:val="20"/>
                <w:szCs w:val="20"/>
                <w:lang/>
              </w:rPr>
            </w:pPr>
            <w:r w:rsidRPr="00C56D16">
              <w:rPr>
                <w:b/>
                <w:bCs/>
                <w:sz w:val="20"/>
                <w:szCs w:val="20"/>
                <w:lang/>
              </w:rPr>
              <w:t>3</w:t>
            </w:r>
            <w:r w:rsidR="00C56D16" w:rsidRPr="00C56D16">
              <w:rPr>
                <w:b/>
                <w:bCs/>
                <w:sz w:val="20"/>
                <w:szCs w:val="20"/>
                <w:lang/>
              </w:rPr>
              <w:t xml:space="preserve"> ОН</w:t>
            </w:r>
            <w:r w:rsidRPr="00C56D16">
              <w:rPr>
                <w:b/>
                <w:bCs/>
                <w:sz w:val="20"/>
                <w:szCs w:val="20"/>
                <w:lang/>
              </w:rPr>
              <w:t>.</w:t>
            </w:r>
            <w:r w:rsidRPr="00C56D16">
              <w:rPr>
                <w:sz w:val="20"/>
                <w:szCs w:val="20"/>
                <w:lang/>
              </w:rPr>
              <w:t xml:space="preserve"> </w:t>
            </w:r>
            <w:r w:rsidR="00C56D16" w:rsidRPr="00C56D16">
              <w:rPr>
                <w:sz w:val="20"/>
                <w:szCs w:val="20"/>
                <w:lang/>
              </w:rPr>
              <w:t>Орнықты даму үшін ғылыми негізделген және жауапты шешімдерді жобалау және нәтижелерді кәсіби түрде ұсыну.</w:t>
            </w:r>
          </w:p>
        </w:tc>
        <w:tc>
          <w:tcPr>
            <w:tcW w:w="3423" w:type="dxa"/>
            <w:gridSpan w:val="2"/>
          </w:tcPr>
          <w:p w14:paraId="12845096" w14:textId="4EA4DEE6" w:rsidR="004F0149" w:rsidRDefault="00CB5710" w:rsidP="00CB5710">
            <w:pPr>
              <w:pBdr>
                <w:top w:val="nil"/>
                <w:left w:val="nil"/>
                <w:bottom w:val="nil"/>
                <w:right w:val="nil"/>
                <w:between w:val="nil"/>
              </w:pBdr>
              <w:rPr>
                <w:color w:val="000000"/>
                <w:sz w:val="20"/>
                <w:szCs w:val="20"/>
                <w:lang/>
              </w:rPr>
            </w:pPr>
            <w:r w:rsidRPr="00C56D16">
              <w:rPr>
                <w:color w:val="000000"/>
                <w:sz w:val="20"/>
                <w:szCs w:val="20"/>
                <w:lang/>
              </w:rPr>
              <w:t xml:space="preserve">3.1 </w:t>
            </w:r>
            <w:r w:rsidR="00C56D16" w:rsidRPr="00C56D16">
              <w:rPr>
                <w:color w:val="000000"/>
                <w:sz w:val="20"/>
                <w:szCs w:val="20"/>
                <w:lang/>
              </w:rPr>
              <w:t>ЖИ</w:t>
            </w:r>
            <w:r w:rsidRPr="00C56D16">
              <w:rPr>
                <w:color w:val="000000"/>
                <w:sz w:val="20"/>
                <w:szCs w:val="20"/>
                <w:lang/>
              </w:rPr>
              <w:t xml:space="preserve">: </w:t>
            </w:r>
            <w:r w:rsidR="00C56D16" w:rsidRPr="00C56D16">
              <w:rPr>
                <w:color w:val="000000"/>
                <w:sz w:val="20"/>
                <w:szCs w:val="20"/>
                <w:lang/>
              </w:rPr>
              <w:t>Мониторингтің мақсаттарын, индикаторларын және бағалау критерийлерін қалыптастырады (нені өлшейміз, қаншалықты жиі, қандай дәлелмен растаймыз).</w:t>
            </w:r>
          </w:p>
          <w:p w14:paraId="2608057B" w14:textId="77777777" w:rsidR="00C56D16" w:rsidRPr="00C56D16" w:rsidRDefault="00C56D16" w:rsidP="00CB5710">
            <w:pPr>
              <w:pBdr>
                <w:top w:val="nil"/>
                <w:left w:val="nil"/>
                <w:bottom w:val="nil"/>
                <w:right w:val="nil"/>
                <w:between w:val="nil"/>
              </w:pBdr>
              <w:rPr>
                <w:color w:val="000000"/>
                <w:sz w:val="20"/>
                <w:szCs w:val="20"/>
                <w:lang/>
              </w:rPr>
            </w:pPr>
          </w:p>
          <w:p w14:paraId="73B1EE79" w14:textId="5107E217" w:rsidR="004F0149" w:rsidRDefault="00CB5710" w:rsidP="00CB5710">
            <w:pPr>
              <w:pBdr>
                <w:top w:val="nil"/>
                <w:left w:val="nil"/>
                <w:bottom w:val="nil"/>
                <w:right w:val="nil"/>
                <w:between w:val="nil"/>
              </w:pBdr>
              <w:rPr>
                <w:color w:val="000000"/>
                <w:sz w:val="20"/>
                <w:szCs w:val="20"/>
                <w:lang/>
              </w:rPr>
            </w:pPr>
            <w:r w:rsidRPr="00C56D16">
              <w:rPr>
                <w:color w:val="000000"/>
                <w:sz w:val="20"/>
                <w:szCs w:val="20"/>
                <w:lang/>
              </w:rPr>
              <w:t xml:space="preserve">3.2 </w:t>
            </w:r>
            <w:r w:rsidR="00C56D16" w:rsidRPr="00C56D16">
              <w:rPr>
                <w:color w:val="000000"/>
                <w:sz w:val="20"/>
                <w:szCs w:val="20"/>
                <w:lang/>
              </w:rPr>
              <w:t>ЖИ</w:t>
            </w:r>
            <w:r w:rsidRPr="00C56D16">
              <w:rPr>
                <w:color w:val="000000"/>
                <w:sz w:val="20"/>
                <w:szCs w:val="20"/>
                <w:lang/>
              </w:rPr>
              <w:t xml:space="preserve">: </w:t>
            </w:r>
            <w:r w:rsidR="00C56D16" w:rsidRPr="00C56D16">
              <w:rPr>
                <w:color w:val="000000"/>
                <w:sz w:val="20"/>
                <w:szCs w:val="20"/>
                <w:lang/>
              </w:rPr>
              <w:t>Тәуекелдер мен мүдделі тараптарға базалық бағалау жүргізеді (тәуекел матрицасы, приоритизация, басқару шаралары).</w:t>
            </w:r>
          </w:p>
          <w:p w14:paraId="36795E7A" w14:textId="77777777" w:rsidR="00C56D16" w:rsidRPr="00C56D16" w:rsidRDefault="00C56D16" w:rsidP="00CB5710">
            <w:pPr>
              <w:pBdr>
                <w:top w:val="nil"/>
                <w:left w:val="nil"/>
                <w:bottom w:val="nil"/>
                <w:right w:val="nil"/>
                <w:between w:val="nil"/>
              </w:pBdr>
              <w:rPr>
                <w:color w:val="000000"/>
                <w:sz w:val="20"/>
                <w:szCs w:val="20"/>
                <w:lang/>
              </w:rPr>
            </w:pPr>
          </w:p>
          <w:p w14:paraId="31021E48" w14:textId="76D679E7" w:rsidR="00FC5095" w:rsidRPr="00C56D16" w:rsidRDefault="00CB5710" w:rsidP="00CB5710">
            <w:pPr>
              <w:pBdr>
                <w:top w:val="nil"/>
                <w:left w:val="nil"/>
                <w:bottom w:val="nil"/>
                <w:right w:val="nil"/>
                <w:between w:val="nil"/>
              </w:pBdr>
              <w:rPr>
                <w:color w:val="000000"/>
                <w:sz w:val="20"/>
                <w:szCs w:val="20"/>
                <w:lang/>
              </w:rPr>
            </w:pPr>
            <w:r w:rsidRPr="00C56D16">
              <w:rPr>
                <w:color w:val="000000"/>
                <w:sz w:val="20"/>
                <w:szCs w:val="20"/>
                <w:lang/>
              </w:rPr>
              <w:t xml:space="preserve">3.3 </w:t>
            </w:r>
            <w:r w:rsidR="00C56D16" w:rsidRPr="00C56D16">
              <w:rPr>
                <w:color w:val="000000"/>
                <w:sz w:val="20"/>
                <w:szCs w:val="20"/>
                <w:lang/>
              </w:rPr>
              <w:t>ЖИ</w:t>
            </w:r>
            <w:r w:rsidRPr="00C56D16">
              <w:rPr>
                <w:color w:val="000000"/>
                <w:sz w:val="20"/>
                <w:szCs w:val="20"/>
                <w:lang/>
              </w:rPr>
              <w:t xml:space="preserve">: </w:t>
            </w:r>
            <w:r w:rsidR="00C56D16" w:rsidRPr="00C56D16">
              <w:rPr>
                <w:color w:val="000000"/>
                <w:sz w:val="20"/>
                <w:szCs w:val="20"/>
                <w:lang/>
              </w:rPr>
              <w:t>Нәтижелерді есеп/презентация форматында ұсынады (құрылымы, дәйектемесі, дереккөздерге сілтемелер, деректерді визуализациялау).</w:t>
            </w:r>
          </w:p>
        </w:tc>
      </w:tr>
      <w:tr w:rsidR="005A726D" w:rsidRPr="003F2DC5" w14:paraId="25E2A13A" w14:textId="77777777" w:rsidTr="003E1BD6">
        <w:trPr>
          <w:trHeight w:val="288"/>
        </w:trPr>
        <w:tc>
          <w:tcPr>
            <w:tcW w:w="18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557AB7" w14:textId="31CE36E1" w:rsidR="005A726D" w:rsidRPr="003F2DC5" w:rsidRDefault="003E1BD6" w:rsidP="005A726D">
            <w:pPr>
              <w:rPr>
                <w:b/>
                <w:sz w:val="20"/>
                <w:szCs w:val="20"/>
              </w:rPr>
            </w:pPr>
            <w:r w:rsidRPr="003E1BD6">
              <w:rPr>
                <w:b/>
                <w:sz w:val="20"/>
                <w:szCs w:val="20"/>
              </w:rPr>
              <w:t>Пререквизиттер</w:t>
            </w:r>
          </w:p>
        </w:tc>
        <w:tc>
          <w:tcPr>
            <w:tcW w:w="8646" w:type="dxa"/>
            <w:gridSpan w:val="10"/>
            <w:tcBorders>
              <w:top w:val="single" w:sz="4" w:space="0" w:color="000000" w:themeColor="text1"/>
              <w:left w:val="single" w:sz="4" w:space="0" w:color="000000" w:themeColor="text1"/>
              <w:right w:val="single" w:sz="4" w:space="0" w:color="000000" w:themeColor="text1"/>
            </w:tcBorders>
          </w:tcPr>
          <w:p w14:paraId="1B51A2E3" w14:textId="55DA525D" w:rsidR="005A726D" w:rsidRPr="005A726D" w:rsidRDefault="005A726D" w:rsidP="005A726D">
            <w:pPr>
              <w:rPr>
                <w:b/>
                <w:sz w:val="20"/>
                <w:szCs w:val="20"/>
                <w:lang/>
              </w:rPr>
            </w:pPr>
            <w:r w:rsidRPr="005A726D">
              <w:rPr>
                <w:b/>
                <w:sz w:val="20"/>
                <w:szCs w:val="20"/>
                <w:lang/>
              </w:rPr>
              <w:t xml:space="preserve"> </w:t>
            </w:r>
            <w:r w:rsidR="00C56D16" w:rsidRPr="00C56D16">
              <w:rPr>
                <w:sz w:val="20"/>
                <w:szCs w:val="20"/>
              </w:rPr>
              <w:t>Жалпы экология/география/биология бойынша базалық білім және қарапайым деректермен (кестелер, графиктер) жұмыс істеу дағдылары.</w:t>
            </w:r>
          </w:p>
        </w:tc>
      </w:tr>
      <w:tr w:rsidR="005A726D" w:rsidRPr="00F7536A" w14:paraId="4C1146AC" w14:textId="77777777" w:rsidTr="003E1BD6">
        <w:trPr>
          <w:trHeight w:val="288"/>
        </w:trPr>
        <w:tc>
          <w:tcPr>
            <w:tcW w:w="18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5001D8" w14:textId="7C8874B2" w:rsidR="005A726D" w:rsidRPr="0012440D" w:rsidRDefault="003E1BD6" w:rsidP="005A726D">
            <w:pPr>
              <w:rPr>
                <w:b/>
                <w:sz w:val="20"/>
                <w:szCs w:val="20"/>
                <w:lang w:val="kk-KZ"/>
              </w:rPr>
            </w:pPr>
            <w:r w:rsidRPr="003E1BD6">
              <w:rPr>
                <w:b/>
                <w:sz w:val="20"/>
                <w:szCs w:val="20"/>
              </w:rPr>
              <w:t>Постреквизиттер</w:t>
            </w:r>
          </w:p>
        </w:tc>
        <w:tc>
          <w:tcPr>
            <w:tcW w:w="8646" w:type="dxa"/>
            <w:gridSpan w:val="10"/>
            <w:tcBorders>
              <w:left w:val="single" w:sz="4" w:space="0" w:color="000000" w:themeColor="text1"/>
              <w:bottom w:val="single" w:sz="4" w:space="0" w:color="000000" w:themeColor="text1"/>
              <w:right w:val="single" w:sz="4" w:space="0" w:color="000000" w:themeColor="text1"/>
            </w:tcBorders>
          </w:tcPr>
          <w:p w14:paraId="526371CA" w14:textId="510122E9" w:rsidR="005A726D" w:rsidRPr="005A726D" w:rsidRDefault="003E1BD6" w:rsidP="005A726D">
            <w:pPr>
              <w:rPr>
                <w:sz w:val="20"/>
                <w:szCs w:val="20"/>
                <w:lang/>
              </w:rPr>
            </w:pPr>
            <w:r w:rsidRPr="003D44C4">
              <w:rPr>
                <w:sz w:val="20"/>
                <w:szCs w:val="20"/>
                <w:lang w:val="kk-KZ"/>
              </w:rPr>
              <w:t>Пән экологиялық менеджмент, қоршаған ортаға әсерді бағалау (ҚОӘБ), ESG және орнықты шешімдерді жобалау курстары үшін негіз болып табылады.</w:t>
            </w:r>
          </w:p>
        </w:tc>
      </w:tr>
      <w:tr w:rsidR="005A726D" w:rsidRPr="001D5D2E" w14:paraId="6BE37B1D" w14:textId="77777777" w:rsidTr="003E1BD6">
        <w:tc>
          <w:tcPr>
            <w:tcW w:w="18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D121BB" w14:textId="4F1A8C1E" w:rsidR="005A726D" w:rsidRPr="00407938" w:rsidRDefault="0012440D" w:rsidP="005A726D">
            <w:pPr>
              <w:pBdr>
                <w:top w:val="nil"/>
                <w:left w:val="nil"/>
                <w:bottom w:val="nil"/>
                <w:right w:val="nil"/>
                <w:between w:val="nil"/>
              </w:pBdr>
              <w:rPr>
                <w:bCs/>
                <w:color w:val="FF0000"/>
                <w:sz w:val="20"/>
                <w:szCs w:val="20"/>
                <w:shd w:val="clear" w:color="auto" w:fill="FFFFFF"/>
              </w:rPr>
            </w:pPr>
            <w:r>
              <w:rPr>
                <w:b/>
                <w:sz w:val="20"/>
                <w:szCs w:val="20"/>
                <w:lang w:val="kk-KZ"/>
              </w:rPr>
              <w:t xml:space="preserve">Оқу </w:t>
            </w:r>
            <w:r w:rsidRPr="00407938">
              <w:rPr>
                <w:b/>
                <w:sz w:val="20"/>
                <w:szCs w:val="20"/>
              </w:rPr>
              <w:t>ресурс</w:t>
            </w:r>
            <w:r>
              <w:rPr>
                <w:b/>
                <w:sz w:val="20"/>
                <w:szCs w:val="20"/>
                <w:lang w:val="kk-KZ"/>
              </w:rPr>
              <w:t>тары</w:t>
            </w:r>
          </w:p>
        </w:tc>
        <w:tc>
          <w:tcPr>
            <w:tcW w:w="8646"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B95631" w14:textId="77777777" w:rsidR="0012440D" w:rsidRPr="0012440D" w:rsidRDefault="0012440D" w:rsidP="0012440D">
            <w:pPr>
              <w:pBdr>
                <w:top w:val="nil"/>
                <w:left w:val="nil"/>
                <w:bottom w:val="nil"/>
                <w:right w:val="nil"/>
                <w:between w:val="nil"/>
              </w:pBdr>
              <w:rPr>
                <w:b/>
                <w:bCs/>
                <w:i/>
                <w:iCs/>
                <w:color w:val="000000"/>
                <w:sz w:val="20"/>
                <w:szCs w:val="20"/>
                <w:lang w:val="kk-KZ"/>
              </w:rPr>
            </w:pPr>
            <w:r w:rsidRPr="0012440D">
              <w:rPr>
                <w:b/>
                <w:bCs/>
                <w:i/>
                <w:iCs/>
                <w:color w:val="000000"/>
                <w:sz w:val="20"/>
                <w:szCs w:val="20"/>
              </w:rPr>
              <w:t>Әдебиет: негізгі, қосымша.</w:t>
            </w:r>
          </w:p>
          <w:p w14:paraId="1B99736B" w14:textId="77777777" w:rsidR="00A16DA8" w:rsidRPr="001D5D2E" w:rsidRDefault="00A16DA8" w:rsidP="00657CCE">
            <w:pPr>
              <w:pBdr>
                <w:top w:val="nil"/>
                <w:left w:val="nil"/>
                <w:bottom w:val="nil"/>
                <w:right w:val="nil"/>
                <w:between w:val="nil"/>
              </w:pBdr>
              <w:rPr>
                <w:b/>
                <w:bCs/>
                <w:i/>
                <w:iCs/>
                <w:color w:val="000000"/>
                <w:sz w:val="20"/>
                <w:szCs w:val="20"/>
                <w:lang w:val="kk-KZ"/>
              </w:rPr>
            </w:pPr>
          </w:p>
          <w:p w14:paraId="562564AA" w14:textId="07048AF4" w:rsidR="001D5D2E" w:rsidRPr="001D5D2E" w:rsidRDefault="001D5D2E" w:rsidP="001D5D2E">
            <w:pPr>
              <w:pStyle w:val="afe"/>
              <w:numPr>
                <w:ilvl w:val="0"/>
                <w:numId w:val="13"/>
              </w:numPr>
              <w:pBdr>
                <w:top w:val="nil"/>
                <w:left w:val="nil"/>
                <w:bottom w:val="nil"/>
                <w:right w:val="nil"/>
                <w:between w:val="nil"/>
              </w:pBdr>
              <w:rPr>
                <w:color w:val="000000"/>
                <w:sz w:val="20"/>
                <w:szCs w:val="20"/>
                <w:lang/>
              </w:rPr>
            </w:pPr>
            <w:r w:rsidRPr="001D5D2E">
              <w:rPr>
                <w:color w:val="000000"/>
                <w:sz w:val="20"/>
                <w:szCs w:val="20"/>
                <w:lang/>
              </w:rPr>
              <w:t xml:space="preserve">IPCC. Climate Change 2023: Synthesis Report (AR6 SYR). 2023. </w:t>
            </w:r>
            <w:hyperlink r:id="rId10" w:tgtFrame="_blank" w:history="1">
              <w:r w:rsidRPr="001D5D2E">
                <w:rPr>
                  <w:rStyle w:val="af9"/>
                  <w:sz w:val="20"/>
                  <w:szCs w:val="20"/>
                  <w:lang/>
                </w:rPr>
                <w:t>ipcc.ch+1</w:t>
              </w:r>
            </w:hyperlink>
          </w:p>
          <w:p w14:paraId="7393BD79" w14:textId="7266FFE7" w:rsidR="001D5D2E" w:rsidRPr="001D5D2E" w:rsidRDefault="001D5D2E" w:rsidP="001D5D2E">
            <w:pPr>
              <w:pStyle w:val="afe"/>
              <w:numPr>
                <w:ilvl w:val="0"/>
                <w:numId w:val="13"/>
              </w:numPr>
              <w:pBdr>
                <w:top w:val="nil"/>
                <w:left w:val="nil"/>
                <w:bottom w:val="nil"/>
                <w:right w:val="nil"/>
                <w:between w:val="nil"/>
              </w:pBdr>
              <w:rPr>
                <w:color w:val="000000"/>
                <w:sz w:val="20"/>
                <w:szCs w:val="20"/>
                <w:lang/>
              </w:rPr>
            </w:pPr>
            <w:r w:rsidRPr="001D5D2E">
              <w:rPr>
                <w:color w:val="000000"/>
                <w:sz w:val="20"/>
                <w:szCs w:val="20"/>
                <w:lang/>
              </w:rPr>
              <w:t xml:space="preserve"> IPCC. Climate Change 2022: Impacts, Adaptation and Vulnerability (AR6 WGII). 2022. </w:t>
            </w:r>
            <w:hyperlink r:id="rId11" w:tgtFrame="_blank" w:history="1">
              <w:r w:rsidRPr="001D5D2E">
                <w:rPr>
                  <w:rStyle w:val="af9"/>
                  <w:sz w:val="20"/>
                  <w:szCs w:val="20"/>
                  <w:lang/>
                </w:rPr>
                <w:t>ipcc.ch+1</w:t>
              </w:r>
            </w:hyperlink>
          </w:p>
          <w:p w14:paraId="05D8C47F" w14:textId="7D39B540" w:rsidR="001D5D2E" w:rsidRPr="001D5D2E" w:rsidRDefault="001D5D2E" w:rsidP="001D5D2E">
            <w:pPr>
              <w:pStyle w:val="afe"/>
              <w:numPr>
                <w:ilvl w:val="0"/>
                <w:numId w:val="13"/>
              </w:numPr>
              <w:pBdr>
                <w:top w:val="nil"/>
                <w:left w:val="nil"/>
                <w:bottom w:val="nil"/>
                <w:right w:val="nil"/>
                <w:between w:val="nil"/>
              </w:pBdr>
              <w:rPr>
                <w:color w:val="000000"/>
                <w:sz w:val="20"/>
                <w:szCs w:val="20"/>
                <w:lang/>
              </w:rPr>
            </w:pPr>
            <w:r w:rsidRPr="001D5D2E">
              <w:rPr>
                <w:color w:val="000000"/>
                <w:sz w:val="20"/>
                <w:szCs w:val="20"/>
                <w:lang/>
              </w:rPr>
              <w:t xml:space="preserve">UNDRR. Global Assessment Report on Disaster Risk Reduction 2022 (GAR2022): Our World at Risk. 2022. </w:t>
            </w:r>
            <w:hyperlink r:id="rId12" w:tgtFrame="_blank" w:history="1">
              <w:r w:rsidRPr="001D5D2E">
                <w:rPr>
                  <w:rStyle w:val="af9"/>
                  <w:sz w:val="20"/>
                  <w:szCs w:val="20"/>
                  <w:lang/>
                </w:rPr>
                <w:t>undrr.org</w:t>
              </w:r>
            </w:hyperlink>
          </w:p>
          <w:p w14:paraId="67F6E139" w14:textId="63B1BEC8" w:rsidR="001D5D2E" w:rsidRPr="001D5D2E" w:rsidRDefault="001D5D2E" w:rsidP="001D5D2E">
            <w:pPr>
              <w:pStyle w:val="afe"/>
              <w:numPr>
                <w:ilvl w:val="0"/>
                <w:numId w:val="13"/>
              </w:numPr>
              <w:pBdr>
                <w:top w:val="nil"/>
                <w:left w:val="nil"/>
                <w:bottom w:val="nil"/>
                <w:right w:val="nil"/>
                <w:between w:val="nil"/>
              </w:pBdr>
              <w:rPr>
                <w:color w:val="000000"/>
                <w:sz w:val="20"/>
                <w:szCs w:val="20"/>
                <w:lang/>
              </w:rPr>
            </w:pPr>
            <w:r w:rsidRPr="001D5D2E">
              <w:rPr>
                <w:color w:val="000000"/>
                <w:sz w:val="20"/>
                <w:szCs w:val="20"/>
                <w:lang/>
              </w:rPr>
              <w:t xml:space="preserve">WMO. State of the Global Climate 2024. опубликован 2025. </w:t>
            </w:r>
            <w:hyperlink r:id="rId13" w:tgtFrame="_blank" w:history="1">
              <w:r w:rsidRPr="001D5D2E">
                <w:rPr>
                  <w:rStyle w:val="af9"/>
                  <w:sz w:val="20"/>
                  <w:szCs w:val="20"/>
                  <w:lang/>
                </w:rPr>
                <w:t>World Meteorological Organization+1</w:t>
              </w:r>
            </w:hyperlink>
          </w:p>
          <w:p w14:paraId="052B448B" w14:textId="4AD6E900" w:rsidR="001D5D2E" w:rsidRPr="001D5D2E" w:rsidRDefault="001D5D2E" w:rsidP="001D5D2E">
            <w:pPr>
              <w:pStyle w:val="afe"/>
              <w:numPr>
                <w:ilvl w:val="0"/>
                <w:numId w:val="13"/>
              </w:numPr>
              <w:pBdr>
                <w:top w:val="nil"/>
                <w:left w:val="nil"/>
                <w:bottom w:val="nil"/>
                <w:right w:val="nil"/>
                <w:between w:val="nil"/>
              </w:pBdr>
              <w:rPr>
                <w:color w:val="000000"/>
                <w:sz w:val="20"/>
                <w:szCs w:val="20"/>
                <w:lang/>
              </w:rPr>
            </w:pPr>
            <w:r w:rsidRPr="001D5D2E">
              <w:rPr>
                <w:color w:val="000000"/>
                <w:sz w:val="20"/>
                <w:szCs w:val="20"/>
                <w:lang/>
              </w:rPr>
              <w:t>UNEP. Adaptation Gap Report 2024: “Come hell and high water”. 2024</w:t>
            </w:r>
          </w:p>
          <w:p w14:paraId="0012D80E" w14:textId="77777777" w:rsidR="001D5D2E" w:rsidRDefault="001D5D2E" w:rsidP="00657CCE">
            <w:pPr>
              <w:pBdr>
                <w:top w:val="nil"/>
                <w:left w:val="nil"/>
                <w:bottom w:val="nil"/>
                <w:right w:val="nil"/>
                <w:between w:val="nil"/>
              </w:pBdr>
              <w:rPr>
                <w:b/>
                <w:bCs/>
                <w:i/>
                <w:iCs/>
                <w:color w:val="000000"/>
                <w:sz w:val="20"/>
                <w:szCs w:val="20"/>
                <w:lang w:val="kk-KZ"/>
              </w:rPr>
            </w:pPr>
          </w:p>
          <w:p w14:paraId="41B98A06" w14:textId="3E417DA4" w:rsidR="0012440D" w:rsidRPr="0012440D" w:rsidRDefault="0012440D" w:rsidP="0012440D">
            <w:pPr>
              <w:pBdr>
                <w:top w:val="nil"/>
                <w:left w:val="nil"/>
                <w:bottom w:val="nil"/>
                <w:right w:val="nil"/>
                <w:between w:val="nil"/>
              </w:pBdr>
              <w:rPr>
                <w:color w:val="000000"/>
                <w:sz w:val="20"/>
                <w:szCs w:val="20"/>
                <w:lang/>
              </w:rPr>
            </w:pPr>
            <w:r>
              <w:rPr>
                <w:b/>
                <w:bCs/>
                <w:i/>
                <w:iCs/>
                <w:color w:val="000000"/>
                <w:sz w:val="20"/>
                <w:szCs w:val="20"/>
                <w:lang w:val="kk-KZ"/>
              </w:rPr>
              <w:t>К</w:t>
            </w:r>
            <w:r w:rsidRPr="0012440D">
              <w:rPr>
                <w:b/>
                <w:bCs/>
                <w:i/>
                <w:iCs/>
                <w:color w:val="000000"/>
                <w:sz w:val="20"/>
                <w:szCs w:val="20"/>
              </w:rPr>
              <w:t>осымша</w:t>
            </w:r>
            <w:r w:rsidRPr="0012440D">
              <w:rPr>
                <w:b/>
                <w:bCs/>
                <w:i/>
                <w:iCs/>
                <w:color w:val="000000"/>
                <w:sz w:val="20"/>
                <w:szCs w:val="20"/>
                <w:lang/>
              </w:rPr>
              <w:t xml:space="preserve"> </w:t>
            </w:r>
          </w:p>
          <w:p w14:paraId="12A36126" w14:textId="3A0DE290" w:rsidR="001D5D2E" w:rsidRPr="001D5D2E" w:rsidRDefault="001D5D2E" w:rsidP="001D5D2E">
            <w:pPr>
              <w:pStyle w:val="afe"/>
              <w:numPr>
                <w:ilvl w:val="0"/>
                <w:numId w:val="14"/>
              </w:numPr>
              <w:pBdr>
                <w:top w:val="nil"/>
                <w:left w:val="nil"/>
                <w:bottom w:val="nil"/>
                <w:right w:val="nil"/>
                <w:between w:val="nil"/>
              </w:pBdr>
              <w:rPr>
                <w:color w:val="000000"/>
                <w:sz w:val="20"/>
                <w:szCs w:val="20"/>
                <w:lang/>
              </w:rPr>
            </w:pPr>
            <w:r w:rsidRPr="001D5D2E">
              <w:rPr>
                <w:color w:val="000000"/>
                <w:sz w:val="20"/>
                <w:szCs w:val="20"/>
                <w:lang/>
              </w:rPr>
              <w:t xml:space="preserve">UNEP. Emissions Gap Report 2024. 2024. </w:t>
            </w:r>
            <w:hyperlink r:id="rId14" w:tgtFrame="_blank" w:history="1">
              <w:r w:rsidRPr="001D5D2E">
                <w:rPr>
                  <w:rStyle w:val="af9"/>
                  <w:sz w:val="20"/>
                  <w:szCs w:val="20"/>
                  <w:lang/>
                </w:rPr>
                <w:t>UNEP - UN Environment Programme+1</w:t>
              </w:r>
            </w:hyperlink>
          </w:p>
          <w:p w14:paraId="20D29EE9" w14:textId="530B3BF5" w:rsidR="001D5D2E" w:rsidRPr="001D5D2E" w:rsidRDefault="001D5D2E" w:rsidP="001D5D2E">
            <w:pPr>
              <w:pStyle w:val="afe"/>
              <w:numPr>
                <w:ilvl w:val="0"/>
                <w:numId w:val="14"/>
              </w:numPr>
              <w:pBdr>
                <w:top w:val="nil"/>
                <w:left w:val="nil"/>
                <w:bottom w:val="nil"/>
                <w:right w:val="nil"/>
                <w:between w:val="nil"/>
              </w:pBdr>
              <w:rPr>
                <w:color w:val="000000"/>
                <w:sz w:val="20"/>
                <w:szCs w:val="20"/>
                <w:lang/>
              </w:rPr>
            </w:pPr>
            <w:r w:rsidRPr="001D5D2E">
              <w:rPr>
                <w:color w:val="000000"/>
                <w:sz w:val="20"/>
                <w:szCs w:val="20"/>
                <w:lang/>
              </w:rPr>
              <w:t xml:space="preserve">World Bank &amp; GFDRR. Lifelines: The Resilient Infrastructure Opportunity. 2019. </w:t>
            </w:r>
            <w:hyperlink r:id="rId15" w:tgtFrame="_blank" w:history="1">
              <w:r w:rsidRPr="001D5D2E">
                <w:rPr>
                  <w:rStyle w:val="af9"/>
                  <w:sz w:val="20"/>
                  <w:szCs w:val="20"/>
                  <w:lang/>
                </w:rPr>
                <w:t>openknowledge.worldbank.org+1</w:t>
              </w:r>
            </w:hyperlink>
          </w:p>
          <w:p w14:paraId="4B271BA6" w14:textId="36649DEA" w:rsidR="001D5D2E" w:rsidRPr="001D5D2E" w:rsidRDefault="001D5D2E" w:rsidP="001D5D2E">
            <w:pPr>
              <w:pStyle w:val="afe"/>
              <w:numPr>
                <w:ilvl w:val="0"/>
                <w:numId w:val="14"/>
              </w:numPr>
              <w:pBdr>
                <w:top w:val="nil"/>
                <w:left w:val="nil"/>
                <w:bottom w:val="nil"/>
                <w:right w:val="nil"/>
                <w:between w:val="nil"/>
              </w:pBdr>
              <w:rPr>
                <w:color w:val="000000"/>
                <w:sz w:val="20"/>
                <w:szCs w:val="20"/>
                <w:lang/>
              </w:rPr>
            </w:pPr>
            <w:r w:rsidRPr="001D5D2E">
              <w:rPr>
                <w:color w:val="000000"/>
                <w:sz w:val="20"/>
                <w:szCs w:val="20"/>
                <w:lang/>
              </w:rPr>
              <w:t xml:space="preserve">ISO 14091: Adaptation to climate change — Guidelines on vulnerability, impacts and risk assessment. 2021. </w:t>
            </w:r>
            <w:hyperlink r:id="rId16" w:tgtFrame="_blank" w:history="1">
              <w:r w:rsidRPr="001D5D2E">
                <w:rPr>
                  <w:rStyle w:val="af9"/>
                  <w:sz w:val="20"/>
                  <w:szCs w:val="20"/>
                  <w:lang/>
                </w:rPr>
                <w:t>iso.org</w:t>
              </w:r>
            </w:hyperlink>
          </w:p>
          <w:p w14:paraId="365C8253" w14:textId="3288ECEB" w:rsidR="001D5D2E" w:rsidRPr="001D5D2E" w:rsidRDefault="001D5D2E" w:rsidP="001D5D2E">
            <w:pPr>
              <w:pStyle w:val="afe"/>
              <w:numPr>
                <w:ilvl w:val="0"/>
                <w:numId w:val="14"/>
              </w:numPr>
              <w:pBdr>
                <w:top w:val="nil"/>
                <w:left w:val="nil"/>
                <w:bottom w:val="nil"/>
                <w:right w:val="nil"/>
                <w:between w:val="nil"/>
              </w:pBdr>
              <w:rPr>
                <w:color w:val="000000"/>
                <w:sz w:val="20"/>
                <w:szCs w:val="20"/>
                <w:lang/>
              </w:rPr>
            </w:pPr>
            <w:r w:rsidRPr="001D5D2E">
              <w:rPr>
                <w:color w:val="000000"/>
                <w:sz w:val="20"/>
                <w:szCs w:val="20"/>
                <w:lang/>
              </w:rPr>
              <w:t xml:space="preserve">UNDRR. Words into Action: Nature-based Solutions for Disaster Risk Reduction. 2021. </w:t>
            </w:r>
            <w:hyperlink r:id="rId17" w:tgtFrame="_blank" w:history="1">
              <w:r w:rsidRPr="001D5D2E">
                <w:rPr>
                  <w:rStyle w:val="af9"/>
                  <w:sz w:val="20"/>
                  <w:szCs w:val="20"/>
                  <w:lang/>
                </w:rPr>
                <w:t>undrr.org+1</w:t>
              </w:r>
            </w:hyperlink>
          </w:p>
          <w:p w14:paraId="16008DE3" w14:textId="24D1DF0A" w:rsidR="001D5D2E" w:rsidRDefault="001D5D2E" w:rsidP="001D5D2E">
            <w:pPr>
              <w:pStyle w:val="afe"/>
              <w:numPr>
                <w:ilvl w:val="0"/>
                <w:numId w:val="14"/>
              </w:numPr>
              <w:pBdr>
                <w:top w:val="nil"/>
                <w:left w:val="nil"/>
                <w:bottom w:val="nil"/>
                <w:right w:val="nil"/>
                <w:between w:val="nil"/>
              </w:pBdr>
              <w:rPr>
                <w:color w:val="000000"/>
                <w:sz w:val="20"/>
                <w:szCs w:val="20"/>
                <w:lang/>
              </w:rPr>
            </w:pPr>
            <w:r w:rsidRPr="001D5D2E">
              <w:rPr>
                <w:color w:val="000000"/>
                <w:sz w:val="20"/>
                <w:szCs w:val="20"/>
                <w:lang/>
              </w:rPr>
              <w:t>UNDRR. Scoping study on compound, cascading and systemic risks in Asia-Pacific. опубликован 2022</w:t>
            </w:r>
          </w:p>
          <w:p w14:paraId="226659C7" w14:textId="5AE65A80" w:rsidR="00A16DA8" w:rsidRDefault="00A16DA8" w:rsidP="00A16DA8">
            <w:pPr>
              <w:pBdr>
                <w:top w:val="nil"/>
                <w:left w:val="nil"/>
                <w:bottom w:val="nil"/>
                <w:right w:val="nil"/>
                <w:between w:val="nil"/>
              </w:pBdr>
              <w:rPr>
                <w:color w:val="000000"/>
                <w:sz w:val="20"/>
                <w:szCs w:val="20"/>
                <w:lang/>
              </w:rPr>
            </w:pPr>
          </w:p>
          <w:p w14:paraId="6C96EB59" w14:textId="77777777" w:rsidR="0012440D" w:rsidRDefault="0012440D" w:rsidP="0012440D">
            <w:pPr>
              <w:pBdr>
                <w:top w:val="nil"/>
                <w:left w:val="nil"/>
                <w:bottom w:val="nil"/>
                <w:right w:val="nil"/>
                <w:between w:val="nil"/>
              </w:pBdr>
              <w:tabs>
                <w:tab w:val="left" w:pos="262"/>
              </w:tabs>
              <w:rPr>
                <w:b/>
                <w:bCs/>
                <w:i/>
                <w:iCs/>
                <w:color w:val="000000"/>
                <w:sz w:val="20"/>
                <w:szCs w:val="20"/>
                <w:lang w:val="kk-KZ"/>
              </w:rPr>
            </w:pPr>
            <w:r w:rsidRPr="0045676C">
              <w:rPr>
                <w:b/>
                <w:bCs/>
                <w:i/>
                <w:iCs/>
                <w:color w:val="000000"/>
                <w:sz w:val="20"/>
                <w:szCs w:val="20"/>
              </w:rPr>
              <w:t>Халықаралық ұйымдардың дерекқорлары мен есептері</w:t>
            </w:r>
          </w:p>
          <w:p w14:paraId="16C92C6D" w14:textId="366E1291" w:rsidR="001D5D2E" w:rsidRPr="001D5D2E" w:rsidRDefault="001D5D2E" w:rsidP="001D5D2E">
            <w:pPr>
              <w:pStyle w:val="afe"/>
              <w:numPr>
                <w:ilvl w:val="0"/>
                <w:numId w:val="15"/>
              </w:numPr>
              <w:pBdr>
                <w:top w:val="nil"/>
                <w:left w:val="nil"/>
                <w:bottom w:val="nil"/>
                <w:right w:val="nil"/>
                <w:between w:val="nil"/>
              </w:pBdr>
              <w:rPr>
                <w:color w:val="000000"/>
                <w:sz w:val="20"/>
                <w:szCs w:val="20"/>
                <w:lang/>
              </w:rPr>
            </w:pPr>
            <w:r w:rsidRPr="001D5D2E">
              <w:rPr>
                <w:color w:val="000000"/>
                <w:sz w:val="20"/>
                <w:szCs w:val="20"/>
                <w:lang/>
              </w:rPr>
              <w:t xml:space="preserve">IPCC — оценки климатических рисков и прогнозов (AR6, 2021–2023). </w:t>
            </w:r>
            <w:hyperlink r:id="rId18" w:tgtFrame="_blank" w:history="1">
              <w:r w:rsidRPr="001D5D2E">
                <w:rPr>
                  <w:rStyle w:val="af9"/>
                  <w:sz w:val="20"/>
                  <w:szCs w:val="20"/>
                  <w:lang/>
                </w:rPr>
                <w:t>ipcc.ch+1</w:t>
              </w:r>
            </w:hyperlink>
          </w:p>
          <w:p w14:paraId="3EBA1ACE" w14:textId="777B9C83" w:rsidR="001D5D2E" w:rsidRPr="001D5D2E" w:rsidRDefault="001D5D2E" w:rsidP="001D5D2E">
            <w:pPr>
              <w:pStyle w:val="afe"/>
              <w:numPr>
                <w:ilvl w:val="0"/>
                <w:numId w:val="15"/>
              </w:numPr>
              <w:pBdr>
                <w:top w:val="nil"/>
                <w:left w:val="nil"/>
                <w:bottom w:val="nil"/>
                <w:right w:val="nil"/>
                <w:between w:val="nil"/>
              </w:pBdr>
              <w:rPr>
                <w:color w:val="000000"/>
                <w:sz w:val="20"/>
                <w:szCs w:val="20"/>
                <w:lang/>
              </w:rPr>
            </w:pPr>
            <w:r w:rsidRPr="001D5D2E">
              <w:rPr>
                <w:color w:val="000000"/>
                <w:sz w:val="20"/>
                <w:szCs w:val="20"/>
                <w:lang/>
              </w:rPr>
              <w:t xml:space="preserve">UNDRR — глобальные обзоры по снижению риска бедствий (GAR2022) и аналитика по каскадным/системным рискам. </w:t>
            </w:r>
            <w:hyperlink r:id="rId19" w:tgtFrame="_blank" w:history="1">
              <w:r w:rsidRPr="001D5D2E">
                <w:rPr>
                  <w:rStyle w:val="af9"/>
                  <w:sz w:val="20"/>
                  <w:szCs w:val="20"/>
                  <w:lang/>
                </w:rPr>
                <w:t>undrr.org+1</w:t>
              </w:r>
            </w:hyperlink>
          </w:p>
          <w:p w14:paraId="04A31613" w14:textId="62F00AB8" w:rsidR="001D5D2E" w:rsidRPr="001D5D2E" w:rsidRDefault="001D5D2E" w:rsidP="001D5D2E">
            <w:pPr>
              <w:pStyle w:val="afe"/>
              <w:numPr>
                <w:ilvl w:val="0"/>
                <w:numId w:val="15"/>
              </w:numPr>
              <w:pBdr>
                <w:top w:val="nil"/>
                <w:left w:val="nil"/>
                <w:bottom w:val="nil"/>
                <w:right w:val="nil"/>
                <w:between w:val="nil"/>
              </w:pBdr>
              <w:rPr>
                <w:color w:val="000000"/>
                <w:sz w:val="20"/>
                <w:szCs w:val="20"/>
                <w:lang/>
              </w:rPr>
            </w:pPr>
            <w:r w:rsidRPr="001D5D2E">
              <w:rPr>
                <w:color w:val="000000"/>
                <w:sz w:val="20"/>
                <w:szCs w:val="20"/>
                <w:lang/>
              </w:rPr>
              <w:t xml:space="preserve">WMO — ежегодные отчёты о состоянии глобального климата (в т.ч. за 2024 год). </w:t>
            </w:r>
            <w:hyperlink r:id="rId20" w:tgtFrame="_blank" w:history="1">
              <w:r w:rsidRPr="001D5D2E">
                <w:rPr>
                  <w:rStyle w:val="af9"/>
                  <w:sz w:val="20"/>
                  <w:szCs w:val="20"/>
                  <w:lang/>
                </w:rPr>
                <w:t>World Meteorological Organization+1</w:t>
              </w:r>
            </w:hyperlink>
          </w:p>
          <w:p w14:paraId="7F928415" w14:textId="358A682A" w:rsidR="001D5D2E" w:rsidRPr="001D5D2E" w:rsidRDefault="001D5D2E" w:rsidP="001D5D2E">
            <w:pPr>
              <w:pStyle w:val="afe"/>
              <w:numPr>
                <w:ilvl w:val="0"/>
                <w:numId w:val="15"/>
              </w:numPr>
              <w:pBdr>
                <w:top w:val="nil"/>
                <w:left w:val="nil"/>
                <w:bottom w:val="nil"/>
                <w:right w:val="nil"/>
                <w:between w:val="nil"/>
              </w:pBdr>
              <w:rPr>
                <w:color w:val="000000"/>
                <w:sz w:val="20"/>
                <w:szCs w:val="20"/>
                <w:lang/>
              </w:rPr>
            </w:pPr>
            <w:r w:rsidRPr="001D5D2E">
              <w:rPr>
                <w:color w:val="000000"/>
                <w:sz w:val="20"/>
                <w:szCs w:val="20"/>
                <w:lang/>
              </w:rPr>
              <w:t xml:space="preserve">UNEP — отчёты по разрыву в адаптации и по “разрыву выбросов” (2024). </w:t>
            </w:r>
            <w:hyperlink r:id="rId21" w:tgtFrame="_blank" w:history="1">
              <w:r w:rsidRPr="001D5D2E">
                <w:rPr>
                  <w:rStyle w:val="af9"/>
                  <w:sz w:val="20"/>
                  <w:szCs w:val="20"/>
                  <w:lang/>
                </w:rPr>
                <w:t>UNEP - UN Environment Programme+1</w:t>
              </w:r>
            </w:hyperlink>
          </w:p>
          <w:p w14:paraId="32E207C6" w14:textId="5C12F72B" w:rsidR="001D5D2E" w:rsidRDefault="001D5D2E" w:rsidP="001D5D2E">
            <w:pPr>
              <w:pStyle w:val="afe"/>
              <w:numPr>
                <w:ilvl w:val="0"/>
                <w:numId w:val="15"/>
              </w:numPr>
              <w:pBdr>
                <w:top w:val="nil"/>
                <w:left w:val="nil"/>
                <w:bottom w:val="nil"/>
                <w:right w:val="nil"/>
                <w:between w:val="nil"/>
              </w:pBdr>
              <w:rPr>
                <w:color w:val="000000"/>
                <w:sz w:val="20"/>
                <w:szCs w:val="20"/>
                <w:lang/>
              </w:rPr>
            </w:pPr>
            <w:r w:rsidRPr="001D5D2E">
              <w:rPr>
                <w:color w:val="000000"/>
                <w:sz w:val="20"/>
                <w:szCs w:val="20"/>
                <w:lang/>
              </w:rPr>
              <w:t>World Bank / GFDRR — отчёт по устойчивости инфраструктуры (Lifelines, 2019) и климатические данные/обзоры для стран.</w:t>
            </w:r>
          </w:p>
          <w:p w14:paraId="3E907400" w14:textId="77777777" w:rsidR="0012440D" w:rsidRDefault="0012440D" w:rsidP="0012440D">
            <w:pPr>
              <w:rPr>
                <w:b/>
                <w:i/>
                <w:iCs/>
                <w:sz w:val="20"/>
                <w:szCs w:val="20"/>
                <w:lang/>
              </w:rPr>
            </w:pPr>
            <w:r w:rsidRPr="0012440D">
              <w:rPr>
                <w:b/>
                <w:i/>
                <w:iCs/>
                <w:sz w:val="20"/>
                <w:szCs w:val="20"/>
                <w:lang/>
              </w:rPr>
              <w:t>Зерттеу инфрақұрылымы</w:t>
            </w:r>
          </w:p>
          <w:p w14:paraId="047F0F3B" w14:textId="77777777" w:rsidR="0012440D" w:rsidRPr="0012440D" w:rsidRDefault="0012440D" w:rsidP="0012440D">
            <w:pPr>
              <w:numPr>
                <w:ilvl w:val="0"/>
                <w:numId w:val="19"/>
              </w:numPr>
              <w:rPr>
                <w:sz w:val="20"/>
                <w:szCs w:val="20"/>
                <w:lang/>
              </w:rPr>
            </w:pPr>
            <w:r w:rsidRPr="0012440D">
              <w:rPr>
                <w:sz w:val="20"/>
                <w:szCs w:val="20"/>
                <w:lang w:val="kk-KZ"/>
              </w:rPr>
              <w:t>География және табиғатты пайдалану факультетінің дәріс және зертханалық аудиториялары</w:t>
            </w:r>
            <w:r w:rsidRPr="0012440D">
              <w:rPr>
                <w:sz w:val="20"/>
                <w:szCs w:val="20"/>
                <w:lang/>
              </w:rPr>
              <w:t xml:space="preserve"> </w:t>
            </w:r>
          </w:p>
          <w:p w14:paraId="09824991" w14:textId="77777777" w:rsidR="0012440D" w:rsidRPr="0012440D" w:rsidRDefault="0012440D" w:rsidP="0012440D">
            <w:pPr>
              <w:pStyle w:val="aff0"/>
              <w:rPr>
                <w:b/>
                <w:bCs/>
                <w:sz w:val="20"/>
                <w:szCs w:val="20"/>
              </w:rPr>
            </w:pPr>
            <w:r w:rsidRPr="0012440D">
              <w:rPr>
                <w:b/>
                <w:i/>
                <w:iCs/>
                <w:sz w:val="20"/>
                <w:szCs w:val="20"/>
                <w:lang w:eastAsia="en-US"/>
              </w:rPr>
              <w:t>Кәсіби ғылыми мәліметтер базасы</w:t>
            </w:r>
          </w:p>
          <w:p w14:paraId="18D05D09" w14:textId="418AEBBB" w:rsidR="001D5D2E" w:rsidRPr="0012440D" w:rsidRDefault="001D5D2E" w:rsidP="001D5D2E">
            <w:pPr>
              <w:pStyle w:val="aff0"/>
              <w:numPr>
                <w:ilvl w:val="0"/>
                <w:numId w:val="16"/>
              </w:numPr>
              <w:rPr>
                <w:b/>
                <w:bCs/>
                <w:sz w:val="20"/>
                <w:szCs w:val="20"/>
                <w:lang w:val="en-US"/>
              </w:rPr>
            </w:pPr>
            <w:r w:rsidRPr="001D5D2E">
              <w:rPr>
                <w:rStyle w:val="aff2"/>
                <w:b w:val="0"/>
                <w:sz w:val="20"/>
                <w:szCs w:val="20"/>
                <w:lang/>
              </w:rPr>
              <w:lastRenderedPageBreak/>
              <w:t>Copernicus Climate Data Store (C3S): ERA5 “Complete” reanalysis (1940–present), релиз страницы 2023.</w:t>
            </w:r>
            <w:r w:rsidRPr="001D5D2E">
              <w:rPr>
                <w:b/>
                <w:bCs/>
                <w:sz w:val="20"/>
                <w:szCs w:val="20"/>
                <w:lang/>
              </w:rPr>
              <w:t xml:space="preserve"> </w:t>
            </w:r>
            <w:hyperlink r:id="rId22" w:tgtFrame="_blank" w:history="1">
              <w:r w:rsidRPr="001D5D2E">
                <w:rPr>
                  <w:rStyle w:val="max-w-15ch"/>
                  <w:b/>
                  <w:bCs/>
                  <w:color w:val="0000FF"/>
                  <w:sz w:val="20"/>
                  <w:szCs w:val="20"/>
                  <w:u w:val="single"/>
                  <w:lang/>
                </w:rPr>
                <w:t>cds.climate.copernicus.eu</w:t>
              </w:r>
              <w:r w:rsidRPr="001D5D2E">
                <w:rPr>
                  <w:rStyle w:val="-me-1"/>
                  <w:b/>
                  <w:bCs/>
                  <w:color w:val="0000FF"/>
                  <w:sz w:val="20"/>
                  <w:szCs w:val="20"/>
                  <w:u w:val="single"/>
                  <w:lang/>
                </w:rPr>
                <w:t>+1</w:t>
              </w:r>
            </w:hyperlink>
          </w:p>
          <w:p w14:paraId="0C8DD9B8" w14:textId="77777777" w:rsidR="001D5D2E" w:rsidRPr="001D5D2E" w:rsidRDefault="001D5D2E" w:rsidP="001D5D2E">
            <w:pPr>
              <w:pStyle w:val="aff0"/>
              <w:numPr>
                <w:ilvl w:val="0"/>
                <w:numId w:val="16"/>
              </w:numPr>
              <w:rPr>
                <w:b/>
                <w:bCs/>
                <w:sz w:val="20"/>
                <w:szCs w:val="20"/>
              </w:rPr>
            </w:pPr>
            <w:r w:rsidRPr="001D5D2E">
              <w:rPr>
                <w:rStyle w:val="aff2"/>
                <w:b w:val="0"/>
                <w:sz w:val="20"/>
                <w:szCs w:val="20"/>
              </w:rPr>
              <w:t>EM-DAT (CRED): база данных о бедствиях + обзор/описание 2025.</w:t>
            </w:r>
            <w:r w:rsidRPr="001D5D2E">
              <w:rPr>
                <w:b/>
                <w:bCs/>
                <w:sz w:val="20"/>
                <w:szCs w:val="20"/>
              </w:rPr>
              <w:t xml:space="preserve"> </w:t>
            </w:r>
            <w:hyperlink r:id="rId23" w:tgtFrame="_blank" w:history="1">
              <w:r w:rsidRPr="001D5D2E">
                <w:rPr>
                  <w:rStyle w:val="max-w-15ch"/>
                  <w:b/>
                  <w:bCs/>
                  <w:color w:val="0000FF"/>
                  <w:sz w:val="20"/>
                  <w:szCs w:val="20"/>
                  <w:u w:val="single"/>
                </w:rPr>
                <w:t>emdat.be</w:t>
              </w:r>
              <w:r w:rsidRPr="001D5D2E">
                <w:rPr>
                  <w:rStyle w:val="-me-1"/>
                  <w:b/>
                  <w:bCs/>
                  <w:color w:val="0000FF"/>
                  <w:sz w:val="20"/>
                  <w:szCs w:val="20"/>
                  <w:u w:val="single"/>
                </w:rPr>
                <w:t>+1</w:t>
              </w:r>
            </w:hyperlink>
          </w:p>
          <w:p w14:paraId="38E62B34" w14:textId="77777777" w:rsidR="001D5D2E" w:rsidRPr="001D5D2E" w:rsidRDefault="001D5D2E" w:rsidP="001D5D2E">
            <w:pPr>
              <w:pStyle w:val="aff0"/>
              <w:numPr>
                <w:ilvl w:val="0"/>
                <w:numId w:val="16"/>
              </w:numPr>
              <w:rPr>
                <w:b/>
                <w:bCs/>
                <w:sz w:val="20"/>
                <w:szCs w:val="20"/>
              </w:rPr>
            </w:pPr>
            <w:r w:rsidRPr="001D5D2E">
              <w:rPr>
                <w:rStyle w:val="aff2"/>
                <w:b w:val="0"/>
                <w:sz w:val="20"/>
                <w:szCs w:val="20"/>
              </w:rPr>
              <w:t>IPCC AR6 WGI Interactive Atlas (интерактивные карты наблюдений/проекций), 2021.</w:t>
            </w:r>
            <w:r w:rsidRPr="001D5D2E">
              <w:rPr>
                <w:b/>
                <w:bCs/>
                <w:sz w:val="20"/>
                <w:szCs w:val="20"/>
              </w:rPr>
              <w:t xml:space="preserve"> </w:t>
            </w:r>
            <w:hyperlink r:id="rId24" w:tgtFrame="_blank" w:history="1">
              <w:r w:rsidRPr="001D5D2E">
                <w:rPr>
                  <w:rStyle w:val="max-w-15ch"/>
                  <w:b/>
                  <w:bCs/>
                  <w:color w:val="0000FF"/>
                  <w:sz w:val="20"/>
                  <w:szCs w:val="20"/>
                  <w:u w:val="single"/>
                </w:rPr>
                <w:t>interactive-atlas.ipcc.ch</w:t>
              </w:r>
              <w:r w:rsidRPr="001D5D2E">
                <w:rPr>
                  <w:rStyle w:val="-me-1"/>
                  <w:b/>
                  <w:bCs/>
                  <w:color w:val="0000FF"/>
                  <w:sz w:val="20"/>
                  <w:szCs w:val="20"/>
                  <w:u w:val="single"/>
                </w:rPr>
                <w:t>+1</w:t>
              </w:r>
            </w:hyperlink>
          </w:p>
          <w:p w14:paraId="71144F0B" w14:textId="77777777" w:rsidR="001D5D2E" w:rsidRPr="001D5D2E" w:rsidRDefault="001D5D2E" w:rsidP="001D5D2E">
            <w:pPr>
              <w:pStyle w:val="aff0"/>
              <w:numPr>
                <w:ilvl w:val="0"/>
                <w:numId w:val="16"/>
              </w:numPr>
              <w:rPr>
                <w:b/>
                <w:bCs/>
                <w:sz w:val="20"/>
                <w:szCs w:val="20"/>
              </w:rPr>
            </w:pPr>
            <w:r w:rsidRPr="001D5D2E">
              <w:rPr>
                <w:rStyle w:val="aff2"/>
                <w:b w:val="0"/>
                <w:sz w:val="20"/>
                <w:szCs w:val="20"/>
              </w:rPr>
              <w:t>GHSL Data Package 2023 (JRC/Copernicus): глобальные данные по расселению/застройке/населению для экспозиции.</w:t>
            </w:r>
            <w:r w:rsidRPr="001D5D2E">
              <w:rPr>
                <w:b/>
                <w:bCs/>
                <w:sz w:val="20"/>
                <w:szCs w:val="20"/>
              </w:rPr>
              <w:t xml:space="preserve"> </w:t>
            </w:r>
            <w:hyperlink r:id="rId25" w:tgtFrame="_blank" w:history="1">
              <w:r w:rsidRPr="001D5D2E">
                <w:rPr>
                  <w:rStyle w:val="max-w-15ch"/>
                  <w:b/>
                  <w:bCs/>
                  <w:color w:val="0000FF"/>
                  <w:sz w:val="20"/>
                  <w:szCs w:val="20"/>
                  <w:u w:val="single"/>
                </w:rPr>
                <w:t>human-settlement.emergency.copernicus.eu</w:t>
              </w:r>
              <w:r w:rsidRPr="001D5D2E">
                <w:rPr>
                  <w:rStyle w:val="-me-1"/>
                  <w:b/>
                  <w:bCs/>
                  <w:color w:val="0000FF"/>
                  <w:sz w:val="20"/>
                  <w:szCs w:val="20"/>
                  <w:u w:val="single"/>
                </w:rPr>
                <w:t>+1</w:t>
              </w:r>
            </w:hyperlink>
          </w:p>
          <w:p w14:paraId="56112C75" w14:textId="5AFDA775" w:rsidR="005A726D" w:rsidRPr="001D5D2E" w:rsidRDefault="001D5D2E" w:rsidP="001D5D2E">
            <w:pPr>
              <w:pStyle w:val="aff0"/>
              <w:numPr>
                <w:ilvl w:val="0"/>
                <w:numId w:val="16"/>
              </w:numPr>
              <w:pBdr>
                <w:top w:val="nil"/>
                <w:left w:val="nil"/>
                <w:bottom w:val="nil"/>
                <w:right w:val="nil"/>
                <w:between w:val="nil"/>
              </w:pBdr>
              <w:rPr>
                <w:color w:val="000000"/>
                <w:sz w:val="20"/>
                <w:szCs w:val="20"/>
                <w:lang/>
              </w:rPr>
            </w:pPr>
            <w:r w:rsidRPr="001D5D2E">
              <w:rPr>
                <w:rStyle w:val="aff2"/>
                <w:b w:val="0"/>
                <w:sz w:val="20"/>
                <w:szCs w:val="20"/>
              </w:rPr>
              <w:t>Global Flood Database (на основе спутниковых наблюдений; статья Nature 2021 + ресурс базы).</w:t>
            </w:r>
          </w:p>
        </w:tc>
      </w:tr>
      <w:tr w:rsidR="00A02A85" w:rsidRPr="003F2DC5" w14:paraId="44667642" w14:textId="77777777" w:rsidTr="003E1BD6">
        <w:tblPrEx>
          <w:tblLook w:val="0000" w:firstRow="0" w:lastRow="0" w:firstColumn="0" w:lastColumn="0" w:noHBand="0" w:noVBand="0"/>
        </w:tblPrEx>
        <w:trPr>
          <w:trHeight w:val="5519"/>
        </w:trPr>
        <w:tc>
          <w:tcPr>
            <w:tcW w:w="18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C7D6FC" w14:textId="77777777" w:rsidR="0012440D" w:rsidRDefault="0012440D" w:rsidP="0012440D">
            <w:pPr>
              <w:rPr>
                <w:b/>
                <w:sz w:val="20"/>
                <w:szCs w:val="20"/>
                <w:lang w:val="kk-KZ"/>
              </w:rPr>
            </w:pPr>
            <w:r>
              <w:rPr>
                <w:b/>
                <w:sz w:val="20"/>
                <w:szCs w:val="20"/>
                <w:lang w:val="kk-KZ"/>
              </w:rPr>
              <w:lastRenderedPageBreak/>
              <w:t xml:space="preserve">Пәннің </w:t>
            </w:r>
          </w:p>
          <w:p w14:paraId="0E8F85B9" w14:textId="77777777" w:rsidR="0012440D" w:rsidRDefault="0012440D" w:rsidP="0012440D">
            <w:pPr>
              <w:rPr>
                <w:b/>
                <w:sz w:val="20"/>
                <w:szCs w:val="20"/>
                <w:lang w:val="kk-KZ"/>
              </w:rPr>
            </w:pPr>
            <w:r>
              <w:rPr>
                <w:b/>
                <w:sz w:val="20"/>
                <w:szCs w:val="20"/>
                <w:lang w:val="kk-KZ"/>
              </w:rPr>
              <w:t>а</w:t>
            </w:r>
            <w:r w:rsidRPr="00B44E6D">
              <w:rPr>
                <w:b/>
                <w:sz w:val="20"/>
                <w:szCs w:val="20"/>
              </w:rPr>
              <w:t>ка</w:t>
            </w:r>
            <w:r>
              <w:rPr>
                <w:b/>
                <w:sz w:val="20"/>
                <w:szCs w:val="20"/>
                <w:lang w:val="kk-KZ"/>
              </w:rPr>
              <w:t xml:space="preserve">демиялық </w:t>
            </w:r>
          </w:p>
          <w:p w14:paraId="6858E0EC" w14:textId="3309CD92" w:rsidR="00A02A85" w:rsidRPr="004E7FA2" w:rsidRDefault="0012440D" w:rsidP="0012440D">
            <w:pPr>
              <w:rPr>
                <w:b/>
                <w:sz w:val="20"/>
                <w:szCs w:val="20"/>
              </w:rPr>
            </w:pPr>
            <w:r>
              <w:rPr>
                <w:b/>
                <w:sz w:val="20"/>
                <w:szCs w:val="20"/>
                <w:lang w:val="kk-KZ"/>
              </w:rPr>
              <w:t>саясаты</w:t>
            </w:r>
          </w:p>
        </w:tc>
        <w:tc>
          <w:tcPr>
            <w:tcW w:w="8646"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73A2CE" w14:textId="77777777" w:rsidR="0012440D" w:rsidRPr="0012440D" w:rsidRDefault="0012440D" w:rsidP="0012440D">
            <w:pPr>
              <w:jc w:val="both"/>
              <w:rPr>
                <w:sz w:val="20"/>
                <w:szCs w:val="20"/>
              </w:rPr>
            </w:pPr>
            <w:r w:rsidRPr="0012440D">
              <w:rPr>
                <w:sz w:val="20"/>
                <w:szCs w:val="20"/>
              </w:rPr>
              <w:t>П</w:t>
            </w:r>
            <w:r w:rsidRPr="0012440D">
              <w:rPr>
                <w:sz w:val="20"/>
                <w:szCs w:val="20"/>
                <w:lang w:val="kk-KZ"/>
              </w:rPr>
              <w:t xml:space="preserve">әннің </w:t>
            </w:r>
            <w:r w:rsidRPr="0012440D">
              <w:rPr>
                <w:sz w:val="20"/>
                <w:szCs w:val="20"/>
              </w:rPr>
              <w:t>академия</w:t>
            </w:r>
            <w:r w:rsidRPr="0012440D">
              <w:rPr>
                <w:sz w:val="20"/>
                <w:szCs w:val="20"/>
                <w:lang w:val="kk-KZ"/>
              </w:rPr>
              <w:t>лық</w:t>
            </w:r>
            <w:r w:rsidRPr="0012440D">
              <w:rPr>
                <w:sz w:val="20"/>
                <w:szCs w:val="20"/>
              </w:rPr>
              <w:t xml:space="preserve"> сая</w:t>
            </w:r>
            <w:r w:rsidRPr="0012440D">
              <w:rPr>
                <w:sz w:val="20"/>
                <w:szCs w:val="20"/>
                <w:lang w:val="kk-KZ"/>
              </w:rPr>
              <w:t>саты</w:t>
            </w:r>
            <w:r w:rsidRPr="0012440D">
              <w:rPr>
                <w:sz w:val="20"/>
                <w:szCs w:val="20"/>
              </w:rPr>
              <w:t xml:space="preserve"> </w:t>
            </w:r>
            <w:r w:rsidRPr="0012440D">
              <w:rPr>
                <w:sz w:val="20"/>
                <w:szCs w:val="20"/>
                <w:lang w:val="kk-KZ"/>
              </w:rPr>
              <w:t>ә</w:t>
            </w:r>
            <w:r w:rsidRPr="0012440D">
              <w:rPr>
                <w:sz w:val="20"/>
                <w:szCs w:val="20"/>
              </w:rPr>
              <w:t>л-Фараби а</w:t>
            </w:r>
            <w:r w:rsidRPr="0012440D">
              <w:rPr>
                <w:sz w:val="20"/>
                <w:szCs w:val="20"/>
                <w:lang w:val="kk-KZ"/>
              </w:rPr>
              <w:t>тындағы</w:t>
            </w:r>
            <w:r w:rsidRPr="0012440D">
              <w:rPr>
                <w:sz w:val="20"/>
                <w:szCs w:val="20"/>
              </w:rPr>
              <w:t xml:space="preserve"> Қ</w:t>
            </w:r>
            <w:r w:rsidRPr="0012440D">
              <w:rPr>
                <w:sz w:val="20"/>
                <w:szCs w:val="20"/>
                <w:lang w:val="kk-KZ"/>
              </w:rPr>
              <w:t>азҰУ</w:t>
            </w:r>
            <w:r w:rsidRPr="0012440D">
              <w:rPr>
                <w:sz w:val="20"/>
                <w:szCs w:val="20"/>
              </w:rPr>
              <w:t>-д</w:t>
            </w:r>
            <w:r w:rsidRPr="0012440D">
              <w:rPr>
                <w:sz w:val="20"/>
                <w:szCs w:val="20"/>
                <w:lang w:val="kk-KZ"/>
              </w:rPr>
              <w:t>ың</w:t>
            </w:r>
            <w:r w:rsidRPr="0012440D">
              <w:rPr>
                <w:sz w:val="20"/>
                <w:szCs w:val="20"/>
              </w:rPr>
              <w:t xml:space="preserve"> </w:t>
            </w:r>
            <w:r w:rsidRPr="0012440D">
              <w:rPr>
                <w:sz w:val="20"/>
                <w:szCs w:val="20"/>
                <w:u w:val="single"/>
                <w:lang w:val="kk-KZ"/>
              </w:rPr>
              <w:t>Академиялық</w:t>
            </w:r>
            <w:r w:rsidRPr="0012440D">
              <w:rPr>
                <w:sz w:val="20"/>
                <w:szCs w:val="20"/>
                <w:u w:val="single"/>
              </w:rPr>
              <w:t xml:space="preserve"> </w:t>
            </w:r>
            <w:r w:rsidRPr="0012440D">
              <w:rPr>
                <w:sz w:val="20"/>
                <w:szCs w:val="20"/>
                <w:u w:val="single"/>
                <w:lang w:val="kk-KZ"/>
              </w:rPr>
              <w:t>саясатымен</w:t>
            </w:r>
            <w:r w:rsidRPr="0012440D">
              <w:rPr>
                <w:sz w:val="20"/>
                <w:szCs w:val="20"/>
                <w:u w:val="single"/>
              </w:rPr>
              <w:t xml:space="preserve"> </w:t>
            </w:r>
            <w:r w:rsidRPr="0012440D">
              <w:rPr>
                <w:sz w:val="20"/>
                <w:szCs w:val="20"/>
                <w:u w:val="single"/>
                <w:lang w:val="kk-KZ"/>
              </w:rPr>
              <w:t>және</w:t>
            </w:r>
            <w:r w:rsidRPr="0012440D">
              <w:rPr>
                <w:sz w:val="20"/>
                <w:szCs w:val="20"/>
                <w:u w:val="single"/>
              </w:rPr>
              <w:t xml:space="preserve"> </w:t>
            </w:r>
            <w:r w:rsidRPr="0012440D">
              <w:rPr>
                <w:sz w:val="20"/>
                <w:szCs w:val="20"/>
                <w:u w:val="single"/>
                <w:lang w:val="kk-KZ"/>
              </w:rPr>
              <w:t>академиялық</w:t>
            </w:r>
            <w:r w:rsidRPr="0012440D">
              <w:rPr>
                <w:sz w:val="20"/>
                <w:szCs w:val="20"/>
                <w:u w:val="single"/>
              </w:rPr>
              <w:t xml:space="preserve"> </w:t>
            </w:r>
            <w:r w:rsidRPr="0012440D">
              <w:rPr>
                <w:sz w:val="20"/>
                <w:szCs w:val="20"/>
                <w:u w:val="single"/>
                <w:lang w:val="kk-KZ"/>
              </w:rPr>
              <w:t>адалдық</w:t>
            </w:r>
            <w:r w:rsidRPr="0012440D">
              <w:rPr>
                <w:sz w:val="20"/>
                <w:szCs w:val="20"/>
                <w:u w:val="single"/>
              </w:rPr>
              <w:t xml:space="preserve"> </w:t>
            </w:r>
            <w:r w:rsidRPr="0012440D">
              <w:rPr>
                <w:sz w:val="20"/>
                <w:szCs w:val="20"/>
                <w:u w:val="single"/>
                <w:lang w:val="kk-KZ"/>
              </w:rPr>
              <w:t>Саясатымен</w:t>
            </w:r>
            <w:r w:rsidRPr="0012440D">
              <w:rPr>
                <w:sz w:val="20"/>
                <w:szCs w:val="20"/>
              </w:rPr>
              <w:t xml:space="preserve"> </w:t>
            </w:r>
            <w:r w:rsidRPr="0012440D">
              <w:rPr>
                <w:sz w:val="20"/>
                <w:szCs w:val="20"/>
                <w:lang w:val="kk-KZ"/>
              </w:rPr>
              <w:t>айқындалады</w:t>
            </w:r>
            <w:r w:rsidRPr="0012440D">
              <w:rPr>
                <w:sz w:val="20"/>
                <w:szCs w:val="20"/>
              </w:rPr>
              <w:t xml:space="preserve">. </w:t>
            </w:r>
          </w:p>
          <w:p w14:paraId="30397E72" w14:textId="77777777" w:rsidR="0012440D" w:rsidRPr="0012440D" w:rsidRDefault="0012440D" w:rsidP="0012440D">
            <w:pPr>
              <w:jc w:val="both"/>
              <w:rPr>
                <w:sz w:val="20"/>
                <w:szCs w:val="20"/>
              </w:rPr>
            </w:pPr>
            <w:r w:rsidRPr="0012440D">
              <w:rPr>
                <w:sz w:val="20"/>
                <w:szCs w:val="20"/>
              </w:rPr>
              <w:t xml:space="preserve">Құжаттар Univer </w:t>
            </w:r>
            <w:r w:rsidRPr="0012440D">
              <w:rPr>
                <w:sz w:val="20"/>
                <w:szCs w:val="20"/>
                <w:lang w:val="kk-KZ"/>
              </w:rPr>
              <w:t>И</w:t>
            </w:r>
            <w:r w:rsidRPr="0012440D">
              <w:rPr>
                <w:sz w:val="20"/>
                <w:szCs w:val="20"/>
              </w:rPr>
              <w:t>Ж басты бетінде қолжетімді.</w:t>
            </w:r>
          </w:p>
          <w:p w14:paraId="28B4AB70" w14:textId="77777777" w:rsidR="0012440D" w:rsidRPr="0012440D" w:rsidRDefault="0012440D" w:rsidP="0012440D">
            <w:pPr>
              <w:jc w:val="both"/>
              <w:rPr>
                <w:sz w:val="20"/>
                <w:szCs w:val="20"/>
              </w:rPr>
            </w:pPr>
            <w:r w:rsidRPr="0012440D">
              <w:rPr>
                <w:b/>
                <w:bCs/>
                <w:sz w:val="20"/>
                <w:szCs w:val="20"/>
              </w:rPr>
              <w:t xml:space="preserve">Ғылым мен білімнің интеграциясы. </w:t>
            </w:r>
            <w:r w:rsidRPr="0012440D">
              <w:rPr>
                <w:sz w:val="20"/>
                <w:szCs w:val="20"/>
              </w:rPr>
              <w:t>Студенттердің, магистранттардың және докторанттардың ғылыми-зерттеу жұмысы –</w:t>
            </w:r>
            <w:r w:rsidRPr="0012440D">
              <w:rPr>
                <w:sz w:val="20"/>
                <w:szCs w:val="20"/>
                <w:lang w:val="kk-KZ"/>
              </w:rPr>
              <w:t xml:space="preserve"> бұл </w:t>
            </w:r>
            <w:r w:rsidRPr="0012440D">
              <w:rPr>
                <w:sz w:val="20"/>
                <w:szCs w:val="20"/>
              </w:rPr>
              <w:t>оқу үдерісін</w:t>
            </w:r>
            <w:r w:rsidRPr="0012440D">
              <w:rPr>
                <w:sz w:val="20"/>
                <w:szCs w:val="20"/>
                <w:lang w:val="kk-KZ"/>
              </w:rPr>
              <w:t>ің</w:t>
            </w:r>
            <w:r w:rsidRPr="0012440D">
              <w:rPr>
                <w:sz w:val="20"/>
                <w:szCs w:val="20"/>
              </w:rPr>
              <w:t xml:space="preserve"> тереңде</w:t>
            </w:r>
            <w:r w:rsidRPr="0012440D">
              <w:rPr>
                <w:sz w:val="20"/>
                <w:szCs w:val="20"/>
                <w:lang w:val="kk-KZ"/>
              </w:rPr>
              <w:t>тілуі</w:t>
            </w:r>
            <w:r w:rsidRPr="0012440D">
              <w:rPr>
                <w:sz w:val="20"/>
                <w:szCs w:val="20"/>
              </w:rPr>
              <w:t>. Ол тікелей кафедраларда, зертханаларда, университеттің ғылыми және жобалау бөлімшелерінде, студенттік ғылыми-техникалық бірлестіктер</w:t>
            </w:r>
            <w:r w:rsidRPr="0012440D">
              <w:rPr>
                <w:sz w:val="20"/>
                <w:szCs w:val="20"/>
                <w:lang w:val="kk-KZ"/>
              </w:rPr>
              <w:t>ін</w:t>
            </w:r>
            <w:r w:rsidRPr="0012440D">
              <w:rPr>
                <w:sz w:val="20"/>
                <w:szCs w:val="20"/>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sidRPr="0012440D">
              <w:rPr>
                <w:sz w:val="20"/>
                <w:szCs w:val="20"/>
                <w:lang w:val="kk-KZ"/>
              </w:rPr>
              <w:t>ғ</w:t>
            </w:r>
            <w:r w:rsidRPr="0012440D">
              <w:rPr>
                <w:sz w:val="20"/>
                <w:szCs w:val="20"/>
              </w:rPr>
              <w:t>ылыми</w:t>
            </w:r>
            <w:r w:rsidRPr="0012440D">
              <w:rPr>
                <w:sz w:val="20"/>
                <w:szCs w:val="20"/>
                <w:lang w:val="kk-KZ"/>
              </w:rPr>
              <w:t>-зерттеу</w:t>
            </w:r>
            <w:r w:rsidRPr="0012440D">
              <w:rPr>
                <w:sz w:val="20"/>
                <w:szCs w:val="20"/>
              </w:rPr>
              <w:t xml:space="preserve"> қызмет</w:t>
            </w:r>
            <w:r w:rsidRPr="0012440D">
              <w:rPr>
                <w:sz w:val="20"/>
                <w:szCs w:val="20"/>
                <w:lang w:val="kk-KZ"/>
              </w:rPr>
              <w:t>інің</w:t>
            </w:r>
            <w:r w:rsidRPr="0012440D">
              <w:rPr>
                <w:sz w:val="20"/>
                <w:szCs w:val="20"/>
              </w:rPr>
              <w:t xml:space="preserve"> нәтижелерін дәрістер мен семинарлық (практикалық) сабақтар, </w:t>
            </w:r>
            <w:r w:rsidRPr="0012440D">
              <w:rPr>
                <w:sz w:val="20"/>
                <w:szCs w:val="20"/>
                <w:lang w:val="kk-KZ"/>
              </w:rPr>
              <w:t>з</w:t>
            </w:r>
            <w:r w:rsidRPr="0012440D">
              <w:rPr>
                <w:sz w:val="20"/>
                <w:szCs w:val="20"/>
              </w:rPr>
              <w:t>ертханалық сабақтар тақырыбын</w:t>
            </w:r>
            <w:r w:rsidRPr="0012440D">
              <w:rPr>
                <w:sz w:val="20"/>
                <w:szCs w:val="20"/>
                <w:lang w:val="kk-KZ"/>
              </w:rPr>
              <w:t>д</w:t>
            </w:r>
            <w:r w:rsidRPr="0012440D">
              <w:rPr>
                <w:sz w:val="20"/>
                <w:szCs w:val="20"/>
              </w:rPr>
              <w:t>а</w:t>
            </w:r>
            <w:r w:rsidRPr="0012440D">
              <w:rPr>
                <w:sz w:val="20"/>
                <w:szCs w:val="20"/>
                <w:lang w:val="kk-KZ"/>
              </w:rPr>
              <w:t xml:space="preserve">, </w:t>
            </w:r>
            <w:r w:rsidRPr="0012440D">
              <w:rPr>
                <w:sz w:val="20"/>
                <w:szCs w:val="20"/>
              </w:rPr>
              <w:t>силлабуста</w:t>
            </w:r>
            <w:r w:rsidRPr="0012440D">
              <w:rPr>
                <w:sz w:val="20"/>
                <w:szCs w:val="20"/>
                <w:lang w:val="kk-KZ"/>
              </w:rPr>
              <w:t>рда</w:t>
            </w:r>
            <w:r w:rsidRPr="0012440D">
              <w:rPr>
                <w:sz w:val="20"/>
                <w:szCs w:val="20"/>
              </w:rPr>
              <w:t xml:space="preserve"> көрініс табатын және оқу сабақтары мен тапсырмалар тақырыптарының өзектілігіне жауап беретін </w:t>
            </w:r>
            <w:r w:rsidRPr="0012440D">
              <w:rPr>
                <w:sz w:val="20"/>
                <w:szCs w:val="20"/>
                <w:lang w:val="kk-KZ"/>
              </w:rPr>
              <w:t>ОБӨЗ</w:t>
            </w:r>
            <w:r w:rsidRPr="0012440D">
              <w:rPr>
                <w:sz w:val="20"/>
                <w:szCs w:val="20"/>
              </w:rPr>
              <w:t xml:space="preserve">, </w:t>
            </w:r>
            <w:r w:rsidRPr="0012440D">
              <w:rPr>
                <w:sz w:val="20"/>
                <w:szCs w:val="20"/>
                <w:lang w:val="kk-KZ"/>
              </w:rPr>
              <w:t>БӨЗ</w:t>
            </w:r>
            <w:r w:rsidRPr="0012440D">
              <w:rPr>
                <w:sz w:val="20"/>
                <w:szCs w:val="20"/>
              </w:rPr>
              <w:t xml:space="preserve"> тапсырмаларына біріктіреді.</w:t>
            </w:r>
          </w:p>
          <w:p w14:paraId="3621C13A" w14:textId="77777777" w:rsidR="0012440D" w:rsidRPr="0012440D" w:rsidRDefault="0012440D" w:rsidP="0012440D">
            <w:pPr>
              <w:jc w:val="both"/>
              <w:rPr>
                <w:b/>
                <w:bCs/>
                <w:sz w:val="20"/>
                <w:szCs w:val="20"/>
              </w:rPr>
            </w:pPr>
            <w:r w:rsidRPr="0012440D">
              <w:rPr>
                <w:b/>
                <w:bCs/>
                <w:sz w:val="20"/>
                <w:szCs w:val="20"/>
              </w:rPr>
              <w:t>Сабаққа қатысу</w:t>
            </w:r>
            <w:r w:rsidRPr="0012440D">
              <w:rPr>
                <w:b/>
                <w:bCs/>
                <w:sz w:val="20"/>
                <w:szCs w:val="20"/>
                <w:lang w:val="kk-KZ"/>
              </w:rPr>
              <w:t>ы</w:t>
            </w:r>
            <w:r w:rsidRPr="0012440D">
              <w:rPr>
                <w:b/>
                <w:bCs/>
                <w:sz w:val="20"/>
                <w:szCs w:val="20"/>
              </w:rPr>
              <w:t xml:space="preserve">. </w:t>
            </w:r>
            <w:r w:rsidRPr="0012440D">
              <w:rPr>
                <w:sz w:val="20"/>
                <w:szCs w:val="20"/>
              </w:rPr>
              <w:t xml:space="preserve">Әр тапсырманың мерзімі </w:t>
            </w:r>
            <w:r w:rsidRPr="0012440D">
              <w:rPr>
                <w:sz w:val="20"/>
                <w:szCs w:val="20"/>
                <w:lang w:val="kk-KZ"/>
              </w:rPr>
              <w:t>пән</w:t>
            </w:r>
            <w:r w:rsidRPr="0012440D">
              <w:rPr>
                <w:sz w:val="20"/>
                <w:szCs w:val="20"/>
              </w:rPr>
              <w:t xml:space="preserve"> мазмұнын іске асыру күнтізбесінде (кестесінде) көрсетілген. Мерзімдерді сақтамау </w:t>
            </w:r>
            <w:r w:rsidRPr="0012440D">
              <w:rPr>
                <w:sz w:val="20"/>
                <w:szCs w:val="20"/>
                <w:lang w:val="kk-KZ"/>
              </w:rPr>
              <w:t>балда</w:t>
            </w:r>
            <w:r w:rsidRPr="0012440D">
              <w:rPr>
                <w:sz w:val="20"/>
                <w:szCs w:val="20"/>
              </w:rPr>
              <w:t>рдың жоғалуына әкеледі.</w:t>
            </w:r>
          </w:p>
          <w:p w14:paraId="47FEAA3B" w14:textId="77777777" w:rsidR="0012440D" w:rsidRPr="0012440D" w:rsidRDefault="0012440D" w:rsidP="0012440D">
            <w:pPr>
              <w:jc w:val="both"/>
              <w:rPr>
                <w:b/>
                <w:bCs/>
                <w:sz w:val="20"/>
                <w:szCs w:val="20"/>
                <w:lang w:val="kk-KZ"/>
              </w:rPr>
            </w:pPr>
            <w:r w:rsidRPr="0012440D">
              <w:rPr>
                <w:b/>
                <w:bCs/>
                <w:sz w:val="20"/>
                <w:szCs w:val="20"/>
              </w:rPr>
              <w:t xml:space="preserve">Академиялық адалдық. </w:t>
            </w:r>
            <w:r w:rsidRPr="0012440D">
              <w:rPr>
                <w:sz w:val="20"/>
                <w:szCs w:val="20"/>
              </w:rPr>
              <w:t xml:space="preserve">Практикалық/зертханалық сабақтар, </w:t>
            </w:r>
            <w:r w:rsidRPr="0012440D">
              <w:rPr>
                <w:sz w:val="20"/>
                <w:szCs w:val="20"/>
                <w:lang w:val="kk-KZ"/>
              </w:rPr>
              <w:t>БӨЖ</w:t>
            </w:r>
            <w:r w:rsidRPr="0012440D">
              <w:rPr>
                <w:sz w:val="20"/>
                <w:szCs w:val="20"/>
              </w:rPr>
              <w:t xml:space="preserve"> білім алушының дербестігін, сыни ойлауын, шығармашылығын дамытады. Плагиат, жалғандық, </w:t>
            </w:r>
            <w:r w:rsidRPr="0012440D">
              <w:rPr>
                <w:sz w:val="20"/>
                <w:szCs w:val="20"/>
                <w:lang w:val="kk-KZ"/>
              </w:rPr>
              <w:t>шпаргалка</w:t>
            </w:r>
            <w:r w:rsidRPr="0012440D">
              <w:rPr>
                <w:sz w:val="20"/>
                <w:szCs w:val="20"/>
              </w:rPr>
              <w:t xml:space="preserve"> пайдалану, тапсырмаларды орындаудың барлық кезеңдерінде </w:t>
            </w:r>
            <w:r w:rsidRPr="0012440D">
              <w:rPr>
                <w:sz w:val="20"/>
                <w:szCs w:val="20"/>
                <w:lang w:val="kk-KZ"/>
              </w:rPr>
              <w:t xml:space="preserve">көшіруге </w:t>
            </w:r>
            <w:r w:rsidRPr="0012440D">
              <w:rPr>
                <w:sz w:val="20"/>
                <w:szCs w:val="20"/>
              </w:rPr>
              <w:t>жол берілмейді.</w:t>
            </w:r>
            <w:r w:rsidRPr="0012440D">
              <w:rPr>
                <w:sz w:val="20"/>
                <w:szCs w:val="20"/>
                <w:lang w:val="kk-KZ"/>
              </w:rPr>
              <w:t xml:space="preserve"> Теориялық оқыту кезеңінде және емтихандарда академиялық адалдықты сақтау негізгі саясаттардан басқа «</w:t>
            </w:r>
            <w:r w:rsidRPr="0012440D">
              <w:rPr>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12440D">
              <w:rPr>
                <w:sz w:val="20"/>
                <w:szCs w:val="20"/>
                <w:lang w:val="kk-KZ"/>
              </w:rPr>
              <w:t xml:space="preserve"> тәрізді құжаттармен регламенттеледі.</w:t>
            </w:r>
          </w:p>
          <w:p w14:paraId="0FD5834F" w14:textId="77777777" w:rsidR="0012440D" w:rsidRPr="0012440D" w:rsidRDefault="0012440D" w:rsidP="0012440D">
            <w:pPr>
              <w:jc w:val="both"/>
              <w:rPr>
                <w:sz w:val="20"/>
                <w:szCs w:val="20"/>
                <w:lang w:val="kk-KZ"/>
              </w:rPr>
            </w:pPr>
            <w:r w:rsidRPr="0012440D">
              <w:rPr>
                <w:b/>
                <w:bCs/>
                <w:sz w:val="20"/>
                <w:szCs w:val="20"/>
                <w:lang w:val="kk-KZ"/>
              </w:rPr>
              <w:t xml:space="preserve">Инклюзивті білім берудің негізгі принциптері. </w:t>
            </w:r>
            <w:r w:rsidRPr="0012440D">
              <w:rPr>
                <w:sz w:val="20"/>
                <w:szCs w:val="20"/>
                <w:lang w:val="kk-KZ"/>
              </w:rPr>
              <w:t xml:space="preserve">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 +77081357803/ е-mail: Arman.Bissengaliyev@kaznu.edu.kz </w:t>
            </w:r>
            <w:hyperlink r:id="rId26" w:history="1">
              <w:r w:rsidRPr="0012440D">
                <w:rPr>
                  <w:rStyle w:val="af9"/>
                  <w:sz w:val="20"/>
                  <w:szCs w:val="20"/>
                  <w:lang w:val="kk-KZ"/>
                </w:rPr>
                <w:t>https://teams.live.com/l/community/FEA6BUuIWMiLuGAXgI?v=g1</w:t>
              </w:r>
            </w:hyperlink>
          </w:p>
          <w:p w14:paraId="0D1B3A6E" w14:textId="77777777" w:rsidR="0012440D" w:rsidRPr="0012440D" w:rsidRDefault="0012440D" w:rsidP="0012440D">
            <w:pPr>
              <w:jc w:val="both"/>
              <w:rPr>
                <w:bCs/>
                <w:sz w:val="20"/>
                <w:szCs w:val="20"/>
                <w:lang w:val="en-US"/>
              </w:rPr>
            </w:pPr>
            <w:r w:rsidRPr="0012440D">
              <w:rPr>
                <w:b/>
                <w:sz w:val="20"/>
                <w:szCs w:val="20"/>
                <w:lang w:val="en-US"/>
              </w:rPr>
              <w:t xml:space="preserve">MOOC </w:t>
            </w:r>
            <w:r w:rsidRPr="0012440D">
              <w:rPr>
                <w:b/>
                <w:sz w:val="20"/>
                <w:szCs w:val="20"/>
              </w:rPr>
              <w:t>интеграциясы</w:t>
            </w:r>
            <w:r w:rsidRPr="0012440D">
              <w:rPr>
                <w:b/>
                <w:sz w:val="20"/>
                <w:szCs w:val="20"/>
                <w:lang w:val="en-US"/>
              </w:rPr>
              <w:t xml:space="preserve"> (massive openlline course). MOOC</w:t>
            </w:r>
            <w:r w:rsidRPr="0012440D">
              <w:rPr>
                <w:b/>
                <w:sz w:val="20"/>
                <w:szCs w:val="20"/>
                <w:lang w:val="kk-KZ"/>
              </w:rPr>
              <w:t>-</w:t>
            </w:r>
            <w:r w:rsidRPr="0012440D">
              <w:rPr>
                <w:bCs/>
                <w:sz w:val="20"/>
                <w:szCs w:val="20"/>
                <w:lang w:val="kk-KZ"/>
              </w:rPr>
              <w:t>тың</w:t>
            </w:r>
            <w:r w:rsidRPr="0012440D">
              <w:rPr>
                <w:bCs/>
                <w:sz w:val="20"/>
                <w:szCs w:val="20"/>
                <w:lang w:val="en-US"/>
              </w:rPr>
              <w:t xml:space="preserve"> </w:t>
            </w:r>
            <w:r w:rsidRPr="0012440D">
              <w:rPr>
                <w:bCs/>
                <w:sz w:val="20"/>
                <w:szCs w:val="20"/>
              </w:rPr>
              <w:t>пәнге</w:t>
            </w:r>
            <w:r w:rsidRPr="0012440D">
              <w:rPr>
                <w:bCs/>
                <w:sz w:val="20"/>
                <w:szCs w:val="20"/>
                <w:lang w:val="en-US"/>
              </w:rPr>
              <w:t xml:space="preserve"> </w:t>
            </w:r>
            <w:r w:rsidRPr="0012440D">
              <w:rPr>
                <w:bCs/>
                <w:sz w:val="20"/>
                <w:szCs w:val="20"/>
              </w:rPr>
              <w:t>интеграциялан</w:t>
            </w:r>
            <w:r w:rsidRPr="0012440D">
              <w:rPr>
                <w:bCs/>
                <w:sz w:val="20"/>
                <w:szCs w:val="20"/>
                <w:lang w:val="kk-KZ"/>
              </w:rPr>
              <w:t>уы</w:t>
            </w:r>
            <w:r w:rsidRPr="0012440D">
              <w:rPr>
                <w:bCs/>
                <w:sz w:val="20"/>
                <w:szCs w:val="20"/>
                <w:lang w:val="en-US"/>
              </w:rPr>
              <w:t xml:space="preserve"> </w:t>
            </w:r>
            <w:r w:rsidRPr="0012440D">
              <w:rPr>
                <w:bCs/>
                <w:sz w:val="20"/>
                <w:szCs w:val="20"/>
              </w:rPr>
              <w:t>жағдай</w:t>
            </w:r>
            <w:r w:rsidRPr="0012440D">
              <w:rPr>
                <w:bCs/>
                <w:sz w:val="20"/>
                <w:szCs w:val="20"/>
                <w:lang w:val="kk-KZ"/>
              </w:rPr>
              <w:t>ын</w:t>
            </w:r>
            <w:r w:rsidRPr="0012440D">
              <w:rPr>
                <w:bCs/>
                <w:sz w:val="20"/>
                <w:szCs w:val="20"/>
              </w:rPr>
              <w:t>да</w:t>
            </w:r>
            <w:r w:rsidRPr="0012440D">
              <w:rPr>
                <w:bCs/>
                <w:sz w:val="20"/>
                <w:szCs w:val="20"/>
                <w:lang w:val="en-US"/>
              </w:rPr>
              <w:t xml:space="preserve"> </w:t>
            </w:r>
            <w:r w:rsidRPr="0012440D">
              <w:rPr>
                <w:bCs/>
                <w:sz w:val="20"/>
                <w:szCs w:val="20"/>
              </w:rPr>
              <w:t>барлық</w:t>
            </w:r>
            <w:r w:rsidRPr="0012440D">
              <w:rPr>
                <w:bCs/>
                <w:sz w:val="20"/>
                <w:szCs w:val="20"/>
                <w:lang w:val="en-US"/>
              </w:rPr>
              <w:t xml:space="preserve"> </w:t>
            </w:r>
            <w:r w:rsidRPr="0012440D">
              <w:rPr>
                <w:bCs/>
                <w:sz w:val="20"/>
                <w:szCs w:val="20"/>
              </w:rPr>
              <w:t>білім</w:t>
            </w:r>
            <w:r w:rsidRPr="0012440D">
              <w:rPr>
                <w:bCs/>
                <w:sz w:val="20"/>
                <w:szCs w:val="20"/>
                <w:lang w:val="en-US"/>
              </w:rPr>
              <w:t xml:space="preserve"> </w:t>
            </w:r>
            <w:r w:rsidRPr="0012440D">
              <w:rPr>
                <w:bCs/>
                <w:sz w:val="20"/>
                <w:szCs w:val="20"/>
              </w:rPr>
              <w:t>алушылар</w:t>
            </w:r>
            <w:r w:rsidRPr="0012440D">
              <w:rPr>
                <w:bCs/>
                <w:sz w:val="20"/>
                <w:szCs w:val="20"/>
                <w:lang w:val="en-US"/>
              </w:rPr>
              <w:t xml:space="preserve"> </w:t>
            </w:r>
            <w:r w:rsidRPr="0012440D">
              <w:rPr>
                <w:b/>
                <w:sz w:val="20"/>
                <w:szCs w:val="20"/>
                <w:lang w:val="en-US"/>
              </w:rPr>
              <w:t>MOOC</w:t>
            </w:r>
            <w:r w:rsidRPr="0012440D">
              <w:rPr>
                <w:b/>
                <w:sz w:val="20"/>
                <w:szCs w:val="20"/>
                <w:lang w:val="kk-KZ"/>
              </w:rPr>
              <w:t>-</w:t>
            </w:r>
            <w:r w:rsidRPr="0012440D">
              <w:rPr>
                <w:bCs/>
                <w:sz w:val="20"/>
                <w:szCs w:val="20"/>
                <w:lang w:val="kk-KZ"/>
              </w:rPr>
              <w:t>қа</w:t>
            </w:r>
            <w:r w:rsidRPr="0012440D">
              <w:rPr>
                <w:bCs/>
                <w:sz w:val="20"/>
                <w:szCs w:val="20"/>
                <w:lang w:val="en-US"/>
              </w:rPr>
              <w:t xml:space="preserve"> </w:t>
            </w:r>
            <w:r w:rsidRPr="0012440D">
              <w:rPr>
                <w:bCs/>
                <w:sz w:val="20"/>
                <w:szCs w:val="20"/>
              </w:rPr>
              <w:t>тіркелуі</w:t>
            </w:r>
            <w:r w:rsidRPr="0012440D">
              <w:rPr>
                <w:bCs/>
                <w:sz w:val="20"/>
                <w:szCs w:val="20"/>
                <w:lang w:val="en-US"/>
              </w:rPr>
              <w:t xml:space="preserve"> </w:t>
            </w:r>
            <w:r w:rsidRPr="0012440D">
              <w:rPr>
                <w:bCs/>
                <w:sz w:val="20"/>
                <w:szCs w:val="20"/>
              </w:rPr>
              <w:t>қажет</w:t>
            </w:r>
            <w:r w:rsidRPr="0012440D">
              <w:rPr>
                <w:bCs/>
                <w:sz w:val="20"/>
                <w:szCs w:val="20"/>
                <w:lang w:val="en-US"/>
              </w:rPr>
              <w:t xml:space="preserve">. </w:t>
            </w:r>
            <w:r w:rsidRPr="0012440D">
              <w:rPr>
                <w:b/>
                <w:sz w:val="20"/>
                <w:szCs w:val="20"/>
                <w:lang w:val="en-US"/>
              </w:rPr>
              <w:t>MOOC</w:t>
            </w:r>
            <w:r w:rsidRPr="0012440D">
              <w:rPr>
                <w:bCs/>
                <w:sz w:val="20"/>
                <w:szCs w:val="20"/>
                <w:lang w:val="en-US"/>
              </w:rPr>
              <w:t xml:space="preserve"> </w:t>
            </w:r>
            <w:r w:rsidRPr="0012440D">
              <w:rPr>
                <w:bCs/>
                <w:sz w:val="20"/>
                <w:szCs w:val="20"/>
              </w:rPr>
              <w:t>модульдерінің</w:t>
            </w:r>
            <w:r w:rsidRPr="0012440D">
              <w:rPr>
                <w:bCs/>
                <w:sz w:val="20"/>
                <w:szCs w:val="20"/>
                <w:lang w:val="en-US"/>
              </w:rPr>
              <w:t xml:space="preserve"> </w:t>
            </w:r>
            <w:r w:rsidRPr="0012440D">
              <w:rPr>
                <w:bCs/>
                <w:sz w:val="20"/>
                <w:szCs w:val="20"/>
              </w:rPr>
              <w:t>өту</w:t>
            </w:r>
            <w:r w:rsidRPr="0012440D">
              <w:rPr>
                <w:bCs/>
                <w:sz w:val="20"/>
                <w:szCs w:val="20"/>
                <w:lang w:val="en-US"/>
              </w:rPr>
              <w:t xml:space="preserve"> </w:t>
            </w:r>
            <w:r w:rsidRPr="0012440D">
              <w:rPr>
                <w:bCs/>
                <w:sz w:val="20"/>
                <w:szCs w:val="20"/>
              </w:rPr>
              <w:t>мерзімі</w:t>
            </w:r>
            <w:r w:rsidRPr="0012440D">
              <w:rPr>
                <w:bCs/>
                <w:sz w:val="20"/>
                <w:szCs w:val="20"/>
                <w:lang w:val="en-US"/>
              </w:rPr>
              <w:t xml:space="preserve"> </w:t>
            </w:r>
            <w:r w:rsidRPr="0012440D">
              <w:rPr>
                <w:bCs/>
                <w:sz w:val="20"/>
                <w:szCs w:val="20"/>
              </w:rPr>
              <w:t>пәнді</w:t>
            </w:r>
            <w:r w:rsidRPr="0012440D">
              <w:rPr>
                <w:bCs/>
                <w:sz w:val="20"/>
                <w:szCs w:val="20"/>
                <w:lang w:val="en-US"/>
              </w:rPr>
              <w:t xml:space="preserve"> </w:t>
            </w:r>
            <w:r w:rsidRPr="0012440D">
              <w:rPr>
                <w:bCs/>
                <w:sz w:val="20"/>
                <w:szCs w:val="20"/>
              </w:rPr>
              <w:t>оқу</w:t>
            </w:r>
            <w:r w:rsidRPr="0012440D">
              <w:rPr>
                <w:bCs/>
                <w:sz w:val="20"/>
                <w:szCs w:val="20"/>
                <w:lang w:val="en-US"/>
              </w:rPr>
              <w:t xml:space="preserve"> </w:t>
            </w:r>
            <w:r w:rsidRPr="0012440D">
              <w:rPr>
                <w:bCs/>
                <w:sz w:val="20"/>
                <w:szCs w:val="20"/>
              </w:rPr>
              <w:t>кестесіне</w:t>
            </w:r>
            <w:r w:rsidRPr="0012440D">
              <w:rPr>
                <w:bCs/>
                <w:sz w:val="20"/>
                <w:szCs w:val="20"/>
                <w:lang w:val="en-US"/>
              </w:rPr>
              <w:t xml:space="preserve"> </w:t>
            </w:r>
            <w:r w:rsidRPr="0012440D">
              <w:rPr>
                <w:bCs/>
                <w:sz w:val="20"/>
                <w:szCs w:val="20"/>
              </w:rPr>
              <w:t>сәйкес</w:t>
            </w:r>
            <w:r w:rsidRPr="0012440D">
              <w:rPr>
                <w:bCs/>
                <w:sz w:val="20"/>
                <w:szCs w:val="20"/>
                <w:lang w:val="en-US"/>
              </w:rPr>
              <w:t xml:space="preserve"> </w:t>
            </w:r>
            <w:r w:rsidRPr="0012440D">
              <w:rPr>
                <w:bCs/>
                <w:sz w:val="20"/>
                <w:szCs w:val="20"/>
              </w:rPr>
              <w:t>қатаң</w:t>
            </w:r>
            <w:r w:rsidRPr="0012440D">
              <w:rPr>
                <w:bCs/>
                <w:sz w:val="20"/>
                <w:szCs w:val="20"/>
                <w:lang w:val="en-US"/>
              </w:rPr>
              <w:t xml:space="preserve"> </w:t>
            </w:r>
            <w:r w:rsidRPr="0012440D">
              <w:rPr>
                <w:bCs/>
                <w:sz w:val="20"/>
                <w:szCs w:val="20"/>
              </w:rPr>
              <w:t>сақталуы</w:t>
            </w:r>
            <w:r w:rsidRPr="0012440D">
              <w:rPr>
                <w:bCs/>
                <w:sz w:val="20"/>
                <w:szCs w:val="20"/>
                <w:lang w:val="en-US"/>
              </w:rPr>
              <w:t xml:space="preserve"> </w:t>
            </w:r>
            <w:r w:rsidRPr="0012440D">
              <w:rPr>
                <w:bCs/>
                <w:sz w:val="20"/>
                <w:szCs w:val="20"/>
              </w:rPr>
              <w:t>керек</w:t>
            </w:r>
            <w:r w:rsidRPr="0012440D">
              <w:rPr>
                <w:bCs/>
                <w:sz w:val="20"/>
                <w:szCs w:val="20"/>
                <w:lang w:val="en-US"/>
              </w:rPr>
              <w:t>.</w:t>
            </w:r>
          </w:p>
          <w:p w14:paraId="689D416F" w14:textId="77777777" w:rsidR="0012440D" w:rsidRPr="0012440D" w:rsidRDefault="0012440D" w:rsidP="0012440D">
            <w:pPr>
              <w:jc w:val="both"/>
              <w:rPr>
                <w:bCs/>
                <w:sz w:val="20"/>
                <w:szCs w:val="20"/>
                <w:lang w:val="en-US"/>
              </w:rPr>
            </w:pPr>
            <w:r w:rsidRPr="0012440D">
              <w:rPr>
                <w:b/>
                <w:sz w:val="20"/>
                <w:szCs w:val="20"/>
              </w:rPr>
              <w:t>Назар</w:t>
            </w:r>
            <w:r w:rsidRPr="0012440D">
              <w:rPr>
                <w:b/>
                <w:sz w:val="20"/>
                <w:szCs w:val="20"/>
                <w:lang w:val="en-US"/>
              </w:rPr>
              <w:t xml:space="preserve"> </w:t>
            </w:r>
            <w:r w:rsidRPr="0012440D">
              <w:rPr>
                <w:b/>
                <w:sz w:val="20"/>
                <w:szCs w:val="20"/>
                <w:lang w:val="kk-KZ"/>
              </w:rPr>
              <w:t>салы</w:t>
            </w:r>
            <w:r w:rsidRPr="0012440D">
              <w:rPr>
                <w:b/>
                <w:sz w:val="20"/>
                <w:szCs w:val="20"/>
              </w:rPr>
              <w:t>ңыз</w:t>
            </w:r>
            <w:r w:rsidRPr="0012440D">
              <w:rPr>
                <w:b/>
                <w:sz w:val="20"/>
                <w:szCs w:val="20"/>
                <w:lang w:val="en-US"/>
              </w:rPr>
              <w:t xml:space="preserve">! </w:t>
            </w:r>
            <w:r w:rsidRPr="0012440D">
              <w:rPr>
                <w:bCs/>
                <w:sz w:val="20"/>
                <w:szCs w:val="20"/>
              </w:rPr>
              <w:t>Әр</w:t>
            </w:r>
            <w:r w:rsidRPr="0012440D">
              <w:rPr>
                <w:bCs/>
                <w:sz w:val="20"/>
                <w:szCs w:val="20"/>
                <w:lang w:val="en-US"/>
              </w:rPr>
              <w:t xml:space="preserve"> </w:t>
            </w:r>
            <w:r w:rsidRPr="0012440D">
              <w:rPr>
                <w:bCs/>
                <w:sz w:val="20"/>
                <w:szCs w:val="20"/>
              </w:rPr>
              <w:t>тапсырманың</w:t>
            </w:r>
            <w:r w:rsidRPr="0012440D">
              <w:rPr>
                <w:bCs/>
                <w:sz w:val="20"/>
                <w:szCs w:val="20"/>
                <w:lang w:val="en-US"/>
              </w:rPr>
              <w:t xml:space="preserve"> </w:t>
            </w:r>
            <w:r w:rsidRPr="0012440D">
              <w:rPr>
                <w:bCs/>
                <w:sz w:val="20"/>
                <w:szCs w:val="20"/>
              </w:rPr>
              <w:t>мерзімі</w:t>
            </w:r>
            <w:r w:rsidRPr="0012440D">
              <w:rPr>
                <w:bCs/>
                <w:sz w:val="20"/>
                <w:szCs w:val="20"/>
                <w:lang w:val="en-US"/>
              </w:rPr>
              <w:t xml:space="preserve"> </w:t>
            </w:r>
            <w:r w:rsidRPr="0012440D">
              <w:rPr>
                <w:sz w:val="20"/>
                <w:szCs w:val="20"/>
              </w:rPr>
              <w:t>п</w:t>
            </w:r>
            <w:r w:rsidRPr="0012440D">
              <w:rPr>
                <w:sz w:val="20"/>
                <w:szCs w:val="20"/>
                <w:lang w:val="kk-KZ"/>
              </w:rPr>
              <w:t>әннің</w:t>
            </w:r>
            <w:r w:rsidRPr="0012440D">
              <w:rPr>
                <w:bCs/>
                <w:sz w:val="20"/>
                <w:szCs w:val="20"/>
                <w:lang w:val="en-US"/>
              </w:rPr>
              <w:t xml:space="preserve"> </w:t>
            </w:r>
            <w:r w:rsidRPr="0012440D">
              <w:rPr>
                <w:bCs/>
                <w:sz w:val="20"/>
                <w:szCs w:val="20"/>
              </w:rPr>
              <w:t>мазмұнын</w:t>
            </w:r>
            <w:r w:rsidRPr="0012440D">
              <w:rPr>
                <w:bCs/>
                <w:sz w:val="20"/>
                <w:szCs w:val="20"/>
                <w:lang w:val="en-US"/>
              </w:rPr>
              <w:t xml:space="preserve"> </w:t>
            </w:r>
            <w:r w:rsidRPr="0012440D">
              <w:rPr>
                <w:bCs/>
                <w:sz w:val="20"/>
                <w:szCs w:val="20"/>
              </w:rPr>
              <w:t>іске</w:t>
            </w:r>
            <w:r w:rsidRPr="0012440D">
              <w:rPr>
                <w:bCs/>
                <w:sz w:val="20"/>
                <w:szCs w:val="20"/>
                <w:lang w:val="en-US"/>
              </w:rPr>
              <w:t xml:space="preserve"> </w:t>
            </w:r>
            <w:r w:rsidRPr="0012440D">
              <w:rPr>
                <w:bCs/>
                <w:sz w:val="20"/>
                <w:szCs w:val="20"/>
              </w:rPr>
              <w:t>асыру</w:t>
            </w:r>
            <w:r w:rsidRPr="0012440D">
              <w:rPr>
                <w:bCs/>
                <w:sz w:val="20"/>
                <w:szCs w:val="20"/>
                <w:lang w:val="en-US"/>
              </w:rPr>
              <w:t xml:space="preserve"> </w:t>
            </w:r>
            <w:r w:rsidRPr="0012440D">
              <w:rPr>
                <w:bCs/>
                <w:sz w:val="20"/>
                <w:szCs w:val="20"/>
              </w:rPr>
              <w:t>күнтізбесінде</w:t>
            </w:r>
            <w:r w:rsidRPr="0012440D">
              <w:rPr>
                <w:bCs/>
                <w:sz w:val="20"/>
                <w:szCs w:val="20"/>
                <w:lang w:val="en-US"/>
              </w:rPr>
              <w:t xml:space="preserve"> (</w:t>
            </w:r>
            <w:r w:rsidRPr="0012440D">
              <w:rPr>
                <w:bCs/>
                <w:sz w:val="20"/>
                <w:szCs w:val="20"/>
              </w:rPr>
              <w:t>кестесінде</w:t>
            </w:r>
            <w:r w:rsidRPr="0012440D">
              <w:rPr>
                <w:bCs/>
                <w:sz w:val="20"/>
                <w:szCs w:val="20"/>
                <w:lang w:val="en-US"/>
              </w:rPr>
              <w:t xml:space="preserve">) </w:t>
            </w:r>
            <w:r w:rsidRPr="0012440D">
              <w:rPr>
                <w:sz w:val="20"/>
                <w:szCs w:val="20"/>
              </w:rPr>
              <w:t>көрсетілген</w:t>
            </w:r>
            <w:r w:rsidRPr="0012440D">
              <w:rPr>
                <w:bCs/>
                <w:sz w:val="20"/>
                <w:szCs w:val="20"/>
                <w:lang w:val="en-US"/>
              </w:rPr>
              <w:t xml:space="preserve">, </w:t>
            </w:r>
            <w:r w:rsidRPr="0012440D">
              <w:rPr>
                <w:bCs/>
                <w:sz w:val="20"/>
                <w:szCs w:val="20"/>
              </w:rPr>
              <w:t>сондай</w:t>
            </w:r>
            <w:r w:rsidRPr="0012440D">
              <w:rPr>
                <w:bCs/>
                <w:sz w:val="20"/>
                <w:szCs w:val="20"/>
                <w:lang w:val="en-US"/>
              </w:rPr>
              <w:t>-</w:t>
            </w:r>
            <w:r w:rsidRPr="0012440D">
              <w:rPr>
                <w:bCs/>
                <w:sz w:val="20"/>
                <w:szCs w:val="20"/>
              </w:rPr>
              <w:t>ақ</w:t>
            </w:r>
            <w:r w:rsidRPr="0012440D">
              <w:rPr>
                <w:bCs/>
                <w:sz w:val="20"/>
                <w:szCs w:val="20"/>
                <w:lang w:val="en-US"/>
              </w:rPr>
              <w:t xml:space="preserve"> </w:t>
            </w:r>
            <w:r w:rsidRPr="0012440D">
              <w:rPr>
                <w:b/>
                <w:sz w:val="20"/>
                <w:szCs w:val="20"/>
                <w:lang w:val="en-US"/>
              </w:rPr>
              <w:t>MOOC</w:t>
            </w:r>
            <w:r w:rsidRPr="0012440D">
              <w:rPr>
                <w:b/>
                <w:sz w:val="20"/>
                <w:szCs w:val="20"/>
                <w:lang w:val="kk-KZ"/>
              </w:rPr>
              <w:t>-</w:t>
            </w:r>
            <w:r w:rsidRPr="0012440D">
              <w:rPr>
                <w:bCs/>
                <w:sz w:val="20"/>
                <w:szCs w:val="20"/>
                <w:lang w:val="kk-KZ"/>
              </w:rPr>
              <w:t>та</w:t>
            </w:r>
            <w:r w:rsidRPr="0012440D">
              <w:rPr>
                <w:bCs/>
                <w:sz w:val="20"/>
                <w:szCs w:val="20"/>
                <w:lang w:val="en-US"/>
              </w:rPr>
              <w:t xml:space="preserve"> </w:t>
            </w:r>
            <w:r w:rsidRPr="0012440D">
              <w:rPr>
                <w:bCs/>
                <w:sz w:val="20"/>
                <w:szCs w:val="20"/>
              </w:rPr>
              <w:t>көрсетілген</w:t>
            </w:r>
            <w:r w:rsidRPr="0012440D">
              <w:rPr>
                <w:bCs/>
                <w:sz w:val="20"/>
                <w:szCs w:val="20"/>
                <w:lang w:val="en-US"/>
              </w:rPr>
              <w:t xml:space="preserve">. </w:t>
            </w:r>
            <w:r w:rsidRPr="0012440D">
              <w:rPr>
                <w:bCs/>
                <w:sz w:val="20"/>
                <w:szCs w:val="20"/>
              </w:rPr>
              <w:t>Мерзімдерді</w:t>
            </w:r>
            <w:r w:rsidRPr="0012440D">
              <w:rPr>
                <w:bCs/>
                <w:sz w:val="20"/>
                <w:szCs w:val="20"/>
                <w:lang w:val="en-US"/>
              </w:rPr>
              <w:t xml:space="preserve"> </w:t>
            </w:r>
            <w:r w:rsidRPr="0012440D">
              <w:rPr>
                <w:bCs/>
                <w:sz w:val="20"/>
                <w:szCs w:val="20"/>
              </w:rPr>
              <w:t>сақтамау</w:t>
            </w:r>
            <w:r w:rsidRPr="0012440D">
              <w:rPr>
                <w:bCs/>
                <w:sz w:val="20"/>
                <w:szCs w:val="20"/>
                <w:lang w:val="en-US"/>
              </w:rPr>
              <w:t xml:space="preserve"> </w:t>
            </w:r>
            <w:r w:rsidRPr="0012440D">
              <w:rPr>
                <w:bCs/>
                <w:sz w:val="20"/>
                <w:szCs w:val="20"/>
                <w:lang w:val="kk-KZ"/>
              </w:rPr>
              <w:t>балд</w:t>
            </w:r>
            <w:r w:rsidRPr="0012440D">
              <w:rPr>
                <w:bCs/>
                <w:sz w:val="20"/>
                <w:szCs w:val="20"/>
              </w:rPr>
              <w:t>ардың</w:t>
            </w:r>
            <w:r w:rsidRPr="0012440D">
              <w:rPr>
                <w:bCs/>
                <w:sz w:val="20"/>
                <w:szCs w:val="20"/>
                <w:lang w:val="en-US"/>
              </w:rPr>
              <w:t xml:space="preserve"> </w:t>
            </w:r>
            <w:r w:rsidRPr="0012440D">
              <w:rPr>
                <w:bCs/>
                <w:sz w:val="20"/>
                <w:szCs w:val="20"/>
              </w:rPr>
              <w:t>жоғалуына</w:t>
            </w:r>
            <w:r w:rsidRPr="0012440D">
              <w:rPr>
                <w:bCs/>
                <w:sz w:val="20"/>
                <w:szCs w:val="20"/>
                <w:lang w:val="en-US"/>
              </w:rPr>
              <w:t xml:space="preserve"> </w:t>
            </w:r>
            <w:r w:rsidRPr="0012440D">
              <w:rPr>
                <w:bCs/>
                <w:sz w:val="20"/>
                <w:szCs w:val="20"/>
              </w:rPr>
              <w:t>әкеледі</w:t>
            </w:r>
            <w:r w:rsidRPr="0012440D">
              <w:rPr>
                <w:bCs/>
                <w:sz w:val="20"/>
                <w:szCs w:val="20"/>
                <w:lang w:val="en-US"/>
              </w:rPr>
              <w:t>.</w:t>
            </w:r>
          </w:p>
          <w:p w14:paraId="62B13C62" w14:textId="75681828" w:rsidR="007A68F5" w:rsidRPr="00D21EAC" w:rsidRDefault="007A68F5" w:rsidP="002159D8">
            <w:pPr>
              <w:jc w:val="both"/>
              <w:rPr>
                <w:sz w:val="20"/>
                <w:szCs w:val="20"/>
                <w:lang w:val="en-US"/>
              </w:rPr>
            </w:pPr>
          </w:p>
        </w:tc>
      </w:tr>
      <w:tr w:rsidR="006A6C8C" w:rsidRPr="003F2DC5" w14:paraId="564870B2" w14:textId="77777777" w:rsidTr="1A3DA340">
        <w:tblPrEx>
          <w:tblLook w:val="0000" w:firstRow="0" w:lastRow="0" w:firstColumn="0" w:lastColumn="0" w:noHBand="0" w:noVBand="0"/>
        </w:tblPrEx>
        <w:trPr>
          <w:trHeight w:val="58"/>
        </w:trPr>
        <w:tc>
          <w:tcPr>
            <w:tcW w:w="10490"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5C39239D" w:rsidR="006A6C8C" w:rsidRPr="002F2C36" w:rsidRDefault="00DE4C44" w:rsidP="002F2C36">
            <w:pPr>
              <w:jc w:val="center"/>
              <w:rPr>
                <w:b/>
                <w:bCs/>
                <w:sz w:val="20"/>
                <w:szCs w:val="20"/>
              </w:rPr>
            </w:pPr>
            <w:r w:rsidRPr="002F2C36">
              <w:rPr>
                <w:b/>
                <w:bCs/>
                <w:sz w:val="20"/>
                <w:szCs w:val="20"/>
              </w:rPr>
              <w:t>ИНФОРМАЦИЯ О ПРЕПОДАВАНИИ, ОБУЧЕНИИ И ОЦЕНИВАНИИ</w:t>
            </w:r>
          </w:p>
        </w:tc>
      </w:tr>
      <w:tr w:rsidR="00D21EAC" w:rsidRPr="003F2DC5" w14:paraId="4724E9AA" w14:textId="77777777" w:rsidTr="00ED24C6">
        <w:tblPrEx>
          <w:tblLook w:val="0000" w:firstRow="0" w:lastRow="0" w:firstColumn="0" w:lastColumn="0" w:noHBand="0" w:noVBand="0"/>
        </w:tblPrEx>
        <w:trPr>
          <w:trHeight w:val="368"/>
        </w:trPr>
        <w:tc>
          <w:tcPr>
            <w:tcW w:w="4961" w:type="dxa"/>
            <w:gridSpan w:val="8"/>
            <w:tcBorders>
              <w:top w:val="single" w:sz="4" w:space="0" w:color="000000" w:themeColor="text1"/>
              <w:left w:val="single" w:sz="4" w:space="0" w:color="000000" w:themeColor="text1"/>
              <w:right w:val="single" w:sz="4" w:space="0" w:color="000000" w:themeColor="text1"/>
            </w:tcBorders>
          </w:tcPr>
          <w:p w14:paraId="7115BC43" w14:textId="3F634FF4" w:rsidR="00D21EAC" w:rsidRPr="00C03EF1" w:rsidRDefault="00D21EAC" w:rsidP="00D21EAC">
            <w:pPr>
              <w:jc w:val="both"/>
              <w:rPr>
                <w:b/>
                <w:sz w:val="16"/>
                <w:szCs w:val="16"/>
                <w:highlight w:val="green"/>
              </w:rPr>
            </w:pPr>
            <w:r w:rsidRPr="00F40549">
              <w:rPr>
                <w:b/>
                <w:bCs/>
                <w:sz w:val="20"/>
                <w:szCs w:val="20"/>
                <w:lang w:val="kk-KZ"/>
              </w:rPr>
              <w:t>Білім алушылардың оқудағы жетістіктерін төрт балдық жүйе бойынша сандық эквивалентке сәйкес бағалаудың әріптік жүйесі</w:t>
            </w:r>
          </w:p>
        </w:tc>
        <w:tc>
          <w:tcPr>
            <w:tcW w:w="5529" w:type="dxa"/>
            <w:gridSpan w:val="4"/>
            <w:tcBorders>
              <w:top w:val="single" w:sz="4" w:space="0" w:color="000000" w:themeColor="text1"/>
              <w:left w:val="single" w:sz="4" w:space="0" w:color="000000" w:themeColor="text1"/>
              <w:right w:val="single" w:sz="4" w:space="0" w:color="000000" w:themeColor="text1"/>
            </w:tcBorders>
          </w:tcPr>
          <w:p w14:paraId="30BC696B" w14:textId="380E07F9" w:rsidR="00D21EAC" w:rsidRPr="0034309A" w:rsidRDefault="00D21EAC" w:rsidP="00D21EAC">
            <w:pPr>
              <w:jc w:val="both"/>
              <w:rPr>
                <w:b/>
                <w:bCs/>
                <w:sz w:val="16"/>
                <w:szCs w:val="16"/>
              </w:rPr>
            </w:pPr>
            <w:r>
              <w:rPr>
                <w:b/>
                <w:sz w:val="16"/>
                <w:szCs w:val="16"/>
                <w:lang w:val="kk-KZ"/>
              </w:rPr>
              <w:t xml:space="preserve">Бағалау әдістері </w:t>
            </w:r>
          </w:p>
        </w:tc>
      </w:tr>
      <w:tr w:rsidR="00D21EAC" w:rsidRPr="003F2DC5" w14:paraId="766FD518" w14:textId="77777777" w:rsidTr="00ED24C6">
        <w:tblPrEx>
          <w:tblLook w:val="0000" w:firstRow="0" w:lastRow="0" w:firstColumn="0" w:lastColumn="0" w:noHBand="0" w:noVBand="0"/>
        </w:tblPrEx>
        <w:trPr>
          <w:trHeight w:val="846"/>
        </w:trPr>
        <w:tc>
          <w:tcPr>
            <w:tcW w:w="850" w:type="dxa"/>
            <w:tcBorders>
              <w:top w:val="single" w:sz="4" w:space="0" w:color="000000" w:themeColor="text1"/>
              <w:left w:val="single" w:sz="4" w:space="0" w:color="000000" w:themeColor="text1"/>
              <w:right w:val="single" w:sz="4" w:space="0" w:color="000000" w:themeColor="text1"/>
            </w:tcBorders>
          </w:tcPr>
          <w:p w14:paraId="2D03F043" w14:textId="0EB9D025" w:rsidR="00D21EAC" w:rsidRPr="00854136" w:rsidRDefault="00D21EAC" w:rsidP="00D21EAC">
            <w:pPr>
              <w:rPr>
                <w:b/>
                <w:bCs/>
                <w:sz w:val="16"/>
                <w:szCs w:val="16"/>
              </w:rPr>
            </w:pPr>
            <w:r w:rsidRPr="00F40549">
              <w:rPr>
                <w:b/>
                <w:bCs/>
                <w:sz w:val="20"/>
                <w:szCs w:val="20"/>
                <w:lang w:val="kk-KZ"/>
              </w:rPr>
              <w:t>Әріптік жүйе бойынша бағалау</w:t>
            </w:r>
            <w:r w:rsidRPr="00F40549">
              <w:rPr>
                <w:b/>
                <w:bCs/>
                <w:sz w:val="20"/>
                <w:szCs w:val="20"/>
              </w:rPr>
              <w:t> </w:t>
            </w:r>
            <w:r w:rsidRPr="00F40549">
              <w:rPr>
                <w:b/>
                <w:bCs/>
                <w:sz w:val="20"/>
                <w:szCs w:val="20"/>
                <w:lang w:val="kk-KZ"/>
              </w:rPr>
              <w:t xml:space="preserve"> </w:t>
            </w:r>
          </w:p>
        </w:tc>
        <w:tc>
          <w:tcPr>
            <w:tcW w:w="1134" w:type="dxa"/>
            <w:gridSpan w:val="2"/>
            <w:tcBorders>
              <w:top w:val="single" w:sz="4" w:space="0" w:color="000000" w:themeColor="text1"/>
              <w:left w:val="single" w:sz="4" w:space="0" w:color="000000" w:themeColor="text1"/>
              <w:right w:val="single" w:sz="4" w:space="0" w:color="000000" w:themeColor="text1"/>
            </w:tcBorders>
          </w:tcPr>
          <w:p w14:paraId="0B250007" w14:textId="145380BA" w:rsidR="00D21EAC" w:rsidRPr="008053AD" w:rsidRDefault="00D21EAC" w:rsidP="00D21EAC">
            <w:pPr>
              <w:rPr>
                <w:b/>
                <w:bCs/>
                <w:sz w:val="16"/>
                <w:szCs w:val="16"/>
              </w:rPr>
            </w:pPr>
            <w:r w:rsidRPr="00F40549">
              <w:rPr>
                <w:b/>
                <w:bCs/>
                <w:sz w:val="20"/>
                <w:szCs w:val="20"/>
              </w:rPr>
              <w:t>Балдардың сандық эквиваленті</w:t>
            </w:r>
          </w:p>
        </w:tc>
        <w:tc>
          <w:tcPr>
            <w:tcW w:w="1134" w:type="dxa"/>
            <w:gridSpan w:val="2"/>
            <w:tcBorders>
              <w:top w:val="single" w:sz="4" w:space="0" w:color="000000" w:themeColor="text1"/>
              <w:left w:val="single" w:sz="4" w:space="0" w:color="000000" w:themeColor="text1"/>
              <w:right w:val="single" w:sz="4" w:space="0" w:color="000000" w:themeColor="text1"/>
            </w:tcBorders>
          </w:tcPr>
          <w:p w14:paraId="257EBD2C" w14:textId="1BE3CB8E" w:rsidR="00D21EAC" w:rsidRPr="00C03EF1" w:rsidRDefault="00D21EAC" w:rsidP="00D21EAC">
            <w:pPr>
              <w:rPr>
                <w:sz w:val="16"/>
                <w:szCs w:val="16"/>
              </w:rPr>
            </w:pPr>
            <w:r w:rsidRPr="00F40549">
              <w:rPr>
                <w:b/>
                <w:bCs/>
                <w:sz w:val="20"/>
                <w:szCs w:val="20"/>
              </w:rPr>
              <w:t>Пайыздық мазмұны</w:t>
            </w:r>
          </w:p>
        </w:tc>
        <w:tc>
          <w:tcPr>
            <w:tcW w:w="1843" w:type="dxa"/>
            <w:gridSpan w:val="3"/>
            <w:tcBorders>
              <w:top w:val="single" w:sz="4" w:space="0" w:color="000000" w:themeColor="text1"/>
              <w:left w:val="single" w:sz="4" w:space="0" w:color="000000" w:themeColor="text1"/>
              <w:right w:val="single" w:sz="4" w:space="0" w:color="000000" w:themeColor="text1"/>
            </w:tcBorders>
          </w:tcPr>
          <w:p w14:paraId="55C9886E" w14:textId="0E22B2C8" w:rsidR="00D21EAC" w:rsidRPr="00C03EF1" w:rsidRDefault="00D21EAC" w:rsidP="00D21EAC">
            <w:pPr>
              <w:rPr>
                <w:sz w:val="16"/>
                <w:szCs w:val="16"/>
              </w:rPr>
            </w:pPr>
            <w:r w:rsidRPr="00F40549">
              <w:rPr>
                <w:b/>
                <w:bCs/>
                <w:sz w:val="20"/>
                <w:szCs w:val="20"/>
              </w:rPr>
              <w:t>Дәстүрлі жүйе бойынша бағалау</w:t>
            </w:r>
          </w:p>
        </w:tc>
        <w:tc>
          <w:tcPr>
            <w:tcW w:w="5529" w:type="dxa"/>
            <w:gridSpan w:val="4"/>
            <w:vMerge w:val="restart"/>
            <w:tcBorders>
              <w:top w:val="single" w:sz="4" w:space="0" w:color="000000" w:themeColor="text1"/>
              <w:left w:val="single" w:sz="4" w:space="0" w:color="000000" w:themeColor="text1"/>
              <w:right w:val="single" w:sz="4" w:space="0" w:color="000000" w:themeColor="text1"/>
            </w:tcBorders>
          </w:tcPr>
          <w:p w14:paraId="680B4A9D" w14:textId="77777777" w:rsidR="00D21EAC" w:rsidRPr="00430635" w:rsidRDefault="00D21EAC" w:rsidP="00D21EAC">
            <w:pPr>
              <w:jc w:val="both"/>
              <w:rPr>
                <w:bCs/>
                <w:sz w:val="16"/>
                <w:szCs w:val="16"/>
                <w:lang w:val="kk-KZ"/>
              </w:rPr>
            </w:pPr>
            <w:r w:rsidRPr="00362E3D">
              <w:rPr>
                <w:b/>
                <w:sz w:val="16"/>
                <w:szCs w:val="16"/>
              </w:rPr>
              <w:t>Критериалды бағалау</w:t>
            </w:r>
            <w:r>
              <w:rPr>
                <w:b/>
                <w:sz w:val="16"/>
                <w:szCs w:val="16"/>
                <w:lang w:val="kk-KZ"/>
              </w:rPr>
              <w:t xml:space="preserve"> </w:t>
            </w:r>
            <w:r w:rsidRPr="002A6DD3">
              <w:rPr>
                <w:bCs/>
                <w:sz w:val="16"/>
                <w:szCs w:val="16"/>
              </w:rPr>
              <w:t>–</w:t>
            </w:r>
            <w:r>
              <w:rPr>
                <w:b/>
                <w:sz w:val="16"/>
                <w:szCs w:val="16"/>
                <w:lang w:val="kk-KZ"/>
              </w:rPr>
              <w:t xml:space="preserve"> </w:t>
            </w:r>
            <w:r w:rsidRPr="00362E3D">
              <w:rPr>
                <w:bCs/>
                <w:sz w:val="16"/>
                <w:szCs w:val="16"/>
                <w:lang w:val="kk-KZ"/>
              </w:rPr>
              <w:t>айқын</w:t>
            </w:r>
            <w:r w:rsidRPr="00362E3D">
              <w:rPr>
                <w:bCs/>
                <w:sz w:val="16"/>
                <w:szCs w:val="16"/>
              </w:rPr>
              <w:t xml:space="preserve"> әзірленген критерийлер негізінде оқытудың нақты қол жеткізілген нәтижелерін оқытуд</w:t>
            </w:r>
            <w:r>
              <w:rPr>
                <w:bCs/>
                <w:sz w:val="16"/>
                <w:szCs w:val="16"/>
                <w:lang w:val="kk-KZ"/>
              </w:rPr>
              <w:t>ан</w:t>
            </w:r>
            <w:r w:rsidRPr="00362E3D">
              <w:rPr>
                <w:bCs/>
                <w:sz w:val="16"/>
                <w:szCs w:val="16"/>
              </w:rPr>
              <w:t xml:space="preserve"> күтілетін нәтижелерімен </w:t>
            </w:r>
            <w:r>
              <w:rPr>
                <w:bCs/>
                <w:sz w:val="16"/>
                <w:szCs w:val="16"/>
                <w:lang w:val="kk-KZ"/>
              </w:rPr>
              <w:t>ара салмақтық</w:t>
            </w:r>
            <w:r w:rsidRPr="00362E3D">
              <w:rPr>
                <w:bCs/>
                <w:sz w:val="16"/>
                <w:szCs w:val="16"/>
              </w:rPr>
              <w:t xml:space="preserve"> процесі. Формативті және жиынтық бағалауға негізделген</w:t>
            </w:r>
            <w:r>
              <w:rPr>
                <w:bCs/>
                <w:sz w:val="16"/>
                <w:szCs w:val="16"/>
                <w:lang w:val="kk-KZ"/>
              </w:rPr>
              <w:t>.</w:t>
            </w:r>
          </w:p>
          <w:p w14:paraId="143A5B27" w14:textId="77777777" w:rsidR="00D21EAC" w:rsidRPr="00430635" w:rsidRDefault="00D21EAC" w:rsidP="00D21EAC">
            <w:pPr>
              <w:jc w:val="both"/>
              <w:rPr>
                <w:sz w:val="16"/>
                <w:szCs w:val="16"/>
                <w:lang w:val="kk-KZ"/>
              </w:rPr>
            </w:pPr>
            <w:r w:rsidRPr="000F5866">
              <w:rPr>
                <w:b/>
                <w:bCs/>
                <w:sz w:val="16"/>
                <w:szCs w:val="16"/>
                <w:lang w:val="kk-KZ"/>
              </w:rPr>
              <w:t>Формативті бағалау</w:t>
            </w:r>
            <w:r>
              <w:rPr>
                <w:sz w:val="16"/>
                <w:szCs w:val="16"/>
                <w:lang w:val="kk-KZ"/>
              </w:rPr>
              <w:t xml:space="preserve"> </w:t>
            </w:r>
            <w:r w:rsidRPr="000F5866">
              <w:rPr>
                <w:sz w:val="16"/>
                <w:szCs w:val="16"/>
                <w:lang w:val="kk-KZ"/>
              </w:rPr>
              <w:t>–</w:t>
            </w:r>
            <w:r>
              <w:rPr>
                <w:sz w:val="16"/>
                <w:szCs w:val="16"/>
                <w:lang w:val="kk-KZ"/>
              </w:rPr>
              <w:t xml:space="preserve"> </w:t>
            </w:r>
            <w:r w:rsidRPr="000F5866">
              <w:rPr>
                <w:sz w:val="16"/>
                <w:szCs w:val="16"/>
                <w:lang w:val="kk-KZ"/>
              </w:rPr>
              <w:t xml:space="preserve">күнделікті оқу қызметі барысында жүргізілетін бағалау түрі. </w:t>
            </w:r>
            <w:r w:rsidRPr="00E941DF">
              <w:rPr>
                <w:sz w:val="16"/>
                <w:szCs w:val="16"/>
                <w:lang w:val="kk-KZ"/>
              </w:rPr>
              <w:t>Ағымдағы көрсеткіш болып табылады. Білім алушы мен оқытушы арасындағы жедел өзара байланысты қамтамасыз етеді. Білім алушының мүмкіндіктерін а</w:t>
            </w:r>
            <w:r>
              <w:rPr>
                <w:sz w:val="16"/>
                <w:szCs w:val="16"/>
                <w:lang w:val="kk-KZ"/>
              </w:rPr>
              <w:t>йқынд</w:t>
            </w:r>
            <w:r w:rsidRPr="00E941DF">
              <w:rPr>
                <w:sz w:val="16"/>
                <w:szCs w:val="16"/>
                <w:lang w:val="kk-KZ"/>
              </w:rPr>
              <w:t xml:space="preserve">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w:t>
            </w:r>
            <w:r>
              <w:rPr>
                <w:sz w:val="16"/>
                <w:szCs w:val="16"/>
                <w:lang w:val="kk-KZ"/>
              </w:rPr>
              <w:t>жарыссөздер</w:t>
            </w:r>
            <w:r w:rsidRPr="00E941DF">
              <w:rPr>
                <w:sz w:val="16"/>
                <w:szCs w:val="16"/>
                <w:lang w:val="kk-KZ"/>
              </w:rPr>
              <w:t xml:space="preserve">, дөңгелек үстелдер, зертханалық жұмыстар және т.б.) кезінде тапсырмалардың орындалуы, </w:t>
            </w:r>
            <w:r w:rsidRPr="00E941DF">
              <w:rPr>
                <w:sz w:val="16"/>
                <w:szCs w:val="16"/>
                <w:lang w:val="kk-KZ"/>
              </w:rPr>
              <w:lastRenderedPageBreak/>
              <w:t>аудиториядағы жұмыс белсенділігі бағаланады. Алынған білім мен құзыреттілік бағаланады.</w:t>
            </w:r>
          </w:p>
          <w:p w14:paraId="1B6B1776" w14:textId="1DC7B326" w:rsidR="00D21EAC" w:rsidRPr="0034309A" w:rsidRDefault="00D21EAC" w:rsidP="00D21EAC">
            <w:pPr>
              <w:jc w:val="both"/>
              <w:rPr>
                <w:sz w:val="16"/>
                <w:szCs w:val="16"/>
              </w:rPr>
            </w:pPr>
            <w:r w:rsidRPr="000F5866">
              <w:rPr>
                <w:b/>
                <w:sz w:val="16"/>
                <w:szCs w:val="16"/>
                <w:lang w:val="kk-KZ"/>
              </w:rPr>
              <w:t>Жиынтық бағалау</w:t>
            </w:r>
            <w:r>
              <w:rPr>
                <w:b/>
                <w:sz w:val="16"/>
                <w:szCs w:val="16"/>
                <w:lang w:val="kk-KZ"/>
              </w:rPr>
              <w:t xml:space="preserve"> – </w:t>
            </w:r>
            <w:r w:rsidRPr="000F5866">
              <w:rPr>
                <w:bCs/>
                <w:sz w:val="16"/>
                <w:szCs w:val="16"/>
                <w:lang w:val="kk-KZ"/>
              </w:rPr>
              <w:t xml:space="preserve">пән бағдарламасына сәйкес бөлімді зерделеу аяқталғаннан кейін жүргізілетін бағалау түрі. </w:t>
            </w:r>
            <w:r>
              <w:rPr>
                <w:bCs/>
                <w:sz w:val="16"/>
                <w:szCs w:val="16"/>
                <w:lang w:val="kk-KZ"/>
              </w:rPr>
              <w:t>БӨЖ</w:t>
            </w:r>
            <w:r w:rsidRPr="000F5866">
              <w:rPr>
                <w:bCs/>
                <w:sz w:val="16"/>
                <w:szCs w:val="16"/>
                <w:lang w:val="kk-KZ"/>
              </w:rPr>
              <w:t xml:space="preserve"> орындаған кезде семестр</w:t>
            </w:r>
            <w:r>
              <w:rPr>
                <w:bCs/>
                <w:sz w:val="16"/>
                <w:szCs w:val="16"/>
                <w:lang w:val="kk-KZ"/>
              </w:rPr>
              <w:t xml:space="preserve"> ішін</w:t>
            </w:r>
            <w:r w:rsidRPr="000F5866">
              <w:rPr>
                <w:bCs/>
                <w:sz w:val="16"/>
                <w:szCs w:val="16"/>
                <w:lang w:val="kk-KZ"/>
              </w:rPr>
              <w:t>де 3-4 рет өткізіледі. Бұл оқытуд</w:t>
            </w:r>
            <w:r>
              <w:rPr>
                <w:bCs/>
                <w:sz w:val="16"/>
                <w:szCs w:val="16"/>
                <w:lang w:val="kk-KZ"/>
              </w:rPr>
              <w:t>ан</w:t>
            </w:r>
            <w:r w:rsidRPr="000F5866">
              <w:rPr>
                <w:bCs/>
                <w:sz w:val="16"/>
                <w:szCs w:val="16"/>
                <w:lang w:val="kk-KZ"/>
              </w:rPr>
              <w:t xml:space="preserve">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0F5866">
              <w:rPr>
                <w:bCs/>
                <w:sz w:val="16"/>
                <w:szCs w:val="16"/>
              </w:rPr>
              <w:t>Оқу нәтижелері бағаланады</w:t>
            </w:r>
            <w:r>
              <w:rPr>
                <w:bCs/>
                <w:sz w:val="16"/>
                <w:szCs w:val="16"/>
                <w:lang w:val="kk-KZ"/>
              </w:rPr>
              <w:t>.</w:t>
            </w:r>
          </w:p>
        </w:tc>
      </w:tr>
      <w:tr w:rsidR="00D21EAC" w:rsidRPr="003F2DC5" w14:paraId="11D8E60E" w14:textId="77777777" w:rsidTr="00ED24C6">
        <w:tblPrEx>
          <w:tblLook w:val="0000" w:firstRow="0" w:lastRow="0" w:firstColumn="0" w:lastColumn="0" w:noHBand="0" w:noVBand="0"/>
        </w:tblPrEx>
        <w:trPr>
          <w:trHeight w:val="359"/>
        </w:trPr>
        <w:tc>
          <w:tcPr>
            <w:tcW w:w="850" w:type="dxa"/>
            <w:tcBorders>
              <w:left w:val="single" w:sz="4" w:space="0" w:color="000000" w:themeColor="text1"/>
              <w:right w:val="single" w:sz="4" w:space="0" w:color="000000" w:themeColor="text1"/>
            </w:tcBorders>
          </w:tcPr>
          <w:p w14:paraId="15594BF0" w14:textId="15D9DBBE" w:rsidR="00D21EAC" w:rsidRPr="00C03EF1" w:rsidRDefault="00D21EAC" w:rsidP="00D21EAC">
            <w:pPr>
              <w:jc w:val="both"/>
              <w:rPr>
                <w:b/>
                <w:sz w:val="16"/>
                <w:szCs w:val="16"/>
                <w:highlight w:val="green"/>
              </w:rPr>
            </w:pPr>
            <w:r w:rsidRPr="00C03EF1">
              <w:rPr>
                <w:sz w:val="16"/>
                <w:szCs w:val="16"/>
                <w:lang w:val="en-US"/>
              </w:rPr>
              <w:t>A</w:t>
            </w:r>
          </w:p>
        </w:tc>
        <w:tc>
          <w:tcPr>
            <w:tcW w:w="1134" w:type="dxa"/>
            <w:gridSpan w:val="2"/>
            <w:tcBorders>
              <w:left w:val="single" w:sz="4" w:space="0" w:color="000000" w:themeColor="text1"/>
              <w:right w:val="single" w:sz="4" w:space="0" w:color="000000" w:themeColor="text1"/>
            </w:tcBorders>
          </w:tcPr>
          <w:p w14:paraId="1DC2FC3F" w14:textId="61CFB26E" w:rsidR="00D21EAC" w:rsidRPr="00C03EF1" w:rsidRDefault="00D21EAC" w:rsidP="00D21EAC">
            <w:pPr>
              <w:jc w:val="both"/>
              <w:rPr>
                <w:b/>
                <w:sz w:val="16"/>
                <w:szCs w:val="16"/>
                <w:highlight w:val="green"/>
              </w:rPr>
            </w:pPr>
            <w:r w:rsidRPr="00C03EF1">
              <w:rPr>
                <w:sz w:val="16"/>
                <w:szCs w:val="16"/>
                <w:lang w:val="en-US"/>
              </w:rPr>
              <w:t>4</w:t>
            </w:r>
            <w:r w:rsidRPr="00C03EF1">
              <w:rPr>
                <w:sz w:val="16"/>
                <w:szCs w:val="16"/>
              </w:rPr>
              <w:t>,0</w:t>
            </w:r>
          </w:p>
        </w:tc>
        <w:tc>
          <w:tcPr>
            <w:tcW w:w="1134" w:type="dxa"/>
            <w:gridSpan w:val="2"/>
            <w:tcBorders>
              <w:left w:val="single" w:sz="4" w:space="0" w:color="000000" w:themeColor="text1"/>
              <w:right w:val="single" w:sz="4" w:space="0" w:color="000000" w:themeColor="text1"/>
            </w:tcBorders>
          </w:tcPr>
          <w:p w14:paraId="5C53D05B" w14:textId="77FD1ED1" w:rsidR="00D21EAC" w:rsidRPr="00C03EF1" w:rsidRDefault="00D21EAC" w:rsidP="00D21EAC">
            <w:pPr>
              <w:jc w:val="both"/>
              <w:rPr>
                <w:b/>
                <w:sz w:val="16"/>
                <w:szCs w:val="16"/>
                <w:highlight w:val="green"/>
              </w:rPr>
            </w:pPr>
            <w:r w:rsidRPr="00C03EF1">
              <w:rPr>
                <w:sz w:val="16"/>
                <w:szCs w:val="16"/>
                <w:lang w:val="en-US"/>
              </w:rPr>
              <w:t>95-100</w:t>
            </w:r>
          </w:p>
        </w:tc>
        <w:tc>
          <w:tcPr>
            <w:tcW w:w="1843" w:type="dxa"/>
            <w:gridSpan w:val="3"/>
            <w:vMerge w:val="restart"/>
            <w:tcBorders>
              <w:left w:val="single" w:sz="4" w:space="0" w:color="000000" w:themeColor="text1"/>
              <w:right w:val="single" w:sz="4" w:space="0" w:color="000000" w:themeColor="text1"/>
            </w:tcBorders>
          </w:tcPr>
          <w:p w14:paraId="7F7F0905" w14:textId="1346078C" w:rsidR="00D21EAC" w:rsidRPr="00C03EF1" w:rsidRDefault="00D21EAC" w:rsidP="00D21EAC">
            <w:pPr>
              <w:jc w:val="both"/>
              <w:rPr>
                <w:b/>
                <w:sz w:val="16"/>
                <w:szCs w:val="16"/>
                <w:highlight w:val="green"/>
              </w:rPr>
            </w:pPr>
            <w:r>
              <w:rPr>
                <w:sz w:val="16"/>
                <w:szCs w:val="16"/>
                <w:lang w:val="kk-KZ"/>
              </w:rPr>
              <w:t>Өте жақсы</w:t>
            </w:r>
          </w:p>
        </w:tc>
        <w:tc>
          <w:tcPr>
            <w:tcW w:w="5529" w:type="dxa"/>
            <w:gridSpan w:val="4"/>
            <w:vMerge/>
          </w:tcPr>
          <w:p w14:paraId="4789F06A" w14:textId="6327BBCE" w:rsidR="00D21EAC" w:rsidRPr="002A6C44" w:rsidRDefault="00D21EAC" w:rsidP="00D21EAC">
            <w:pPr>
              <w:jc w:val="both"/>
              <w:rPr>
                <w:sz w:val="16"/>
                <w:szCs w:val="16"/>
                <w:highlight w:val="green"/>
              </w:rPr>
            </w:pPr>
          </w:p>
        </w:tc>
      </w:tr>
      <w:tr w:rsidR="00D21EAC" w:rsidRPr="003F2DC5" w14:paraId="0C60104F" w14:textId="77777777" w:rsidTr="00ED24C6">
        <w:tblPrEx>
          <w:tblLook w:val="0000" w:firstRow="0" w:lastRow="0" w:firstColumn="0" w:lastColumn="0" w:noHBand="0" w:noVBand="0"/>
        </w:tblPrEx>
        <w:trPr>
          <w:trHeight w:val="359"/>
        </w:trPr>
        <w:tc>
          <w:tcPr>
            <w:tcW w:w="850" w:type="dxa"/>
            <w:tcBorders>
              <w:left w:val="single" w:sz="4" w:space="0" w:color="000000" w:themeColor="text1"/>
              <w:right w:val="single" w:sz="4" w:space="0" w:color="000000" w:themeColor="text1"/>
            </w:tcBorders>
          </w:tcPr>
          <w:p w14:paraId="2AF0353D" w14:textId="4494379B" w:rsidR="00D21EAC" w:rsidRPr="00C03EF1" w:rsidRDefault="00D21EAC" w:rsidP="00D21EAC">
            <w:pPr>
              <w:jc w:val="both"/>
              <w:rPr>
                <w:b/>
                <w:sz w:val="16"/>
                <w:szCs w:val="16"/>
                <w:highlight w:val="green"/>
              </w:rPr>
            </w:pPr>
            <w:r w:rsidRPr="00C03EF1">
              <w:rPr>
                <w:sz w:val="16"/>
                <w:szCs w:val="16"/>
                <w:lang w:val="en-US"/>
              </w:rPr>
              <w:t>A-</w:t>
            </w:r>
          </w:p>
        </w:tc>
        <w:tc>
          <w:tcPr>
            <w:tcW w:w="1134" w:type="dxa"/>
            <w:gridSpan w:val="2"/>
            <w:tcBorders>
              <w:left w:val="single" w:sz="4" w:space="0" w:color="000000" w:themeColor="text1"/>
              <w:right w:val="single" w:sz="4" w:space="0" w:color="000000" w:themeColor="text1"/>
            </w:tcBorders>
          </w:tcPr>
          <w:p w14:paraId="5C372659" w14:textId="0525FC92" w:rsidR="00D21EAC" w:rsidRPr="00C03EF1" w:rsidRDefault="00D21EAC" w:rsidP="00D21EAC">
            <w:pPr>
              <w:jc w:val="both"/>
              <w:rPr>
                <w:b/>
                <w:sz w:val="16"/>
                <w:szCs w:val="16"/>
                <w:highlight w:val="green"/>
              </w:rPr>
            </w:pPr>
            <w:r w:rsidRPr="00C03EF1">
              <w:rPr>
                <w:sz w:val="16"/>
                <w:szCs w:val="16"/>
              </w:rPr>
              <w:t>3,67</w:t>
            </w:r>
          </w:p>
        </w:tc>
        <w:tc>
          <w:tcPr>
            <w:tcW w:w="1134" w:type="dxa"/>
            <w:gridSpan w:val="2"/>
            <w:tcBorders>
              <w:left w:val="single" w:sz="4" w:space="0" w:color="000000" w:themeColor="text1"/>
              <w:right w:val="single" w:sz="4" w:space="0" w:color="000000" w:themeColor="text1"/>
            </w:tcBorders>
          </w:tcPr>
          <w:p w14:paraId="4AC6FF38" w14:textId="1D57168D" w:rsidR="00D21EAC" w:rsidRPr="00C03EF1" w:rsidRDefault="00D21EAC" w:rsidP="00D21EAC">
            <w:pPr>
              <w:jc w:val="both"/>
              <w:rPr>
                <w:b/>
                <w:sz w:val="16"/>
                <w:szCs w:val="16"/>
                <w:highlight w:val="green"/>
              </w:rPr>
            </w:pPr>
            <w:r w:rsidRPr="00C03EF1">
              <w:rPr>
                <w:sz w:val="16"/>
                <w:szCs w:val="16"/>
              </w:rPr>
              <w:t>90-94</w:t>
            </w:r>
          </w:p>
        </w:tc>
        <w:tc>
          <w:tcPr>
            <w:tcW w:w="1843" w:type="dxa"/>
            <w:gridSpan w:val="3"/>
            <w:vMerge/>
          </w:tcPr>
          <w:p w14:paraId="48FE6EDE" w14:textId="2918793F" w:rsidR="00D21EAC" w:rsidRPr="00C03EF1" w:rsidRDefault="00D21EAC" w:rsidP="00D21EAC">
            <w:pPr>
              <w:jc w:val="both"/>
              <w:rPr>
                <w:b/>
                <w:sz w:val="16"/>
                <w:szCs w:val="16"/>
                <w:highlight w:val="green"/>
              </w:rPr>
            </w:pPr>
          </w:p>
        </w:tc>
        <w:tc>
          <w:tcPr>
            <w:tcW w:w="5529" w:type="dxa"/>
            <w:gridSpan w:val="4"/>
            <w:vMerge/>
          </w:tcPr>
          <w:p w14:paraId="63F014EF" w14:textId="2C8C2F7F" w:rsidR="00D21EAC" w:rsidRPr="002A6C44" w:rsidRDefault="00D21EAC" w:rsidP="00D21EAC">
            <w:pPr>
              <w:jc w:val="both"/>
              <w:rPr>
                <w:sz w:val="16"/>
                <w:szCs w:val="16"/>
                <w:highlight w:val="green"/>
              </w:rPr>
            </w:pPr>
          </w:p>
        </w:tc>
      </w:tr>
      <w:tr w:rsidR="00D21EAC" w:rsidRPr="003F2DC5" w14:paraId="7D785FF6" w14:textId="77777777" w:rsidTr="00ED24C6">
        <w:tblPrEx>
          <w:tblLook w:val="0000" w:firstRow="0" w:lastRow="0" w:firstColumn="0" w:lastColumn="0" w:noHBand="0" w:noVBand="0"/>
        </w:tblPrEx>
        <w:trPr>
          <w:trHeight w:val="973"/>
        </w:trPr>
        <w:tc>
          <w:tcPr>
            <w:tcW w:w="850" w:type="dxa"/>
            <w:tcBorders>
              <w:left w:val="single" w:sz="4" w:space="0" w:color="000000" w:themeColor="text1"/>
              <w:right w:val="single" w:sz="4" w:space="0" w:color="000000" w:themeColor="text1"/>
            </w:tcBorders>
          </w:tcPr>
          <w:p w14:paraId="007FC582" w14:textId="3108EAD4" w:rsidR="00D21EAC" w:rsidRPr="00C03EF1" w:rsidRDefault="00D21EAC" w:rsidP="00D21EAC">
            <w:pPr>
              <w:jc w:val="both"/>
              <w:rPr>
                <w:b/>
                <w:sz w:val="16"/>
                <w:szCs w:val="16"/>
                <w:highlight w:val="green"/>
              </w:rPr>
            </w:pPr>
            <w:r w:rsidRPr="00C03EF1">
              <w:rPr>
                <w:sz w:val="16"/>
                <w:szCs w:val="16"/>
                <w:lang w:val="en-US"/>
              </w:rPr>
              <w:lastRenderedPageBreak/>
              <w:t>B+</w:t>
            </w:r>
          </w:p>
        </w:tc>
        <w:tc>
          <w:tcPr>
            <w:tcW w:w="1134" w:type="dxa"/>
            <w:gridSpan w:val="2"/>
            <w:tcBorders>
              <w:left w:val="single" w:sz="4" w:space="0" w:color="000000" w:themeColor="text1"/>
              <w:right w:val="single" w:sz="4" w:space="0" w:color="000000" w:themeColor="text1"/>
            </w:tcBorders>
          </w:tcPr>
          <w:p w14:paraId="40C8AF25" w14:textId="3E25850F" w:rsidR="00D21EAC" w:rsidRPr="00C03EF1" w:rsidRDefault="00D21EAC" w:rsidP="00D21EAC">
            <w:pPr>
              <w:jc w:val="both"/>
              <w:rPr>
                <w:b/>
                <w:sz w:val="16"/>
                <w:szCs w:val="16"/>
                <w:highlight w:val="green"/>
              </w:rPr>
            </w:pPr>
            <w:r w:rsidRPr="00C03EF1">
              <w:rPr>
                <w:sz w:val="16"/>
                <w:szCs w:val="16"/>
              </w:rPr>
              <w:t>3,33</w:t>
            </w:r>
          </w:p>
        </w:tc>
        <w:tc>
          <w:tcPr>
            <w:tcW w:w="1134" w:type="dxa"/>
            <w:gridSpan w:val="2"/>
            <w:tcBorders>
              <w:left w:val="single" w:sz="4" w:space="0" w:color="000000" w:themeColor="text1"/>
              <w:right w:val="single" w:sz="4" w:space="0" w:color="000000" w:themeColor="text1"/>
            </w:tcBorders>
          </w:tcPr>
          <w:p w14:paraId="6DF3EAA4" w14:textId="406E5336" w:rsidR="00D21EAC" w:rsidRPr="00C03EF1" w:rsidRDefault="00D21EAC" w:rsidP="00D21EAC">
            <w:pPr>
              <w:jc w:val="both"/>
              <w:rPr>
                <w:b/>
                <w:sz w:val="16"/>
                <w:szCs w:val="16"/>
                <w:highlight w:val="green"/>
              </w:rPr>
            </w:pPr>
            <w:r w:rsidRPr="00C03EF1">
              <w:rPr>
                <w:sz w:val="16"/>
                <w:szCs w:val="16"/>
              </w:rPr>
              <w:t>85-89</w:t>
            </w:r>
          </w:p>
        </w:tc>
        <w:tc>
          <w:tcPr>
            <w:tcW w:w="1843" w:type="dxa"/>
            <w:gridSpan w:val="3"/>
            <w:vMerge w:val="restart"/>
            <w:tcBorders>
              <w:left w:val="single" w:sz="4" w:space="0" w:color="000000" w:themeColor="text1"/>
              <w:right w:val="single" w:sz="4" w:space="0" w:color="000000" w:themeColor="text1"/>
            </w:tcBorders>
          </w:tcPr>
          <w:p w14:paraId="5C5E675C" w14:textId="054D6A0A" w:rsidR="00D21EAC" w:rsidRPr="00C03EF1" w:rsidRDefault="00D21EAC" w:rsidP="00D21EAC">
            <w:pPr>
              <w:jc w:val="both"/>
              <w:rPr>
                <w:b/>
                <w:sz w:val="16"/>
                <w:szCs w:val="16"/>
                <w:highlight w:val="green"/>
              </w:rPr>
            </w:pPr>
            <w:r>
              <w:rPr>
                <w:sz w:val="16"/>
                <w:szCs w:val="16"/>
                <w:lang w:val="kk-KZ"/>
              </w:rPr>
              <w:t xml:space="preserve">Жақсы </w:t>
            </w:r>
          </w:p>
        </w:tc>
        <w:tc>
          <w:tcPr>
            <w:tcW w:w="5529" w:type="dxa"/>
            <w:gridSpan w:val="4"/>
            <w:vMerge/>
          </w:tcPr>
          <w:p w14:paraId="2CB02B42" w14:textId="202F73D9" w:rsidR="00D21EAC" w:rsidRPr="00A74824" w:rsidRDefault="00D21EAC" w:rsidP="00D21EAC">
            <w:pPr>
              <w:jc w:val="both"/>
              <w:rPr>
                <w:sz w:val="16"/>
                <w:szCs w:val="16"/>
              </w:rPr>
            </w:pPr>
          </w:p>
        </w:tc>
      </w:tr>
      <w:tr w:rsidR="00D21EAC" w:rsidRPr="003F2DC5" w14:paraId="28D27C33" w14:textId="77777777" w:rsidTr="00ED24C6">
        <w:tblPrEx>
          <w:tblLook w:val="0000" w:firstRow="0" w:lastRow="0" w:firstColumn="0" w:lastColumn="0" w:noHBand="0" w:noVBand="0"/>
        </w:tblPrEx>
        <w:trPr>
          <w:trHeight w:val="215"/>
        </w:trPr>
        <w:tc>
          <w:tcPr>
            <w:tcW w:w="850" w:type="dxa"/>
            <w:tcBorders>
              <w:left w:val="single" w:sz="4" w:space="0" w:color="000000" w:themeColor="text1"/>
              <w:right w:val="single" w:sz="4" w:space="0" w:color="000000" w:themeColor="text1"/>
            </w:tcBorders>
          </w:tcPr>
          <w:p w14:paraId="57F5C801" w14:textId="637B1263" w:rsidR="00D21EAC" w:rsidRPr="00C03EF1" w:rsidRDefault="00D21EAC" w:rsidP="00D21EAC">
            <w:pPr>
              <w:jc w:val="both"/>
              <w:rPr>
                <w:b/>
                <w:sz w:val="16"/>
                <w:szCs w:val="16"/>
                <w:highlight w:val="green"/>
              </w:rPr>
            </w:pPr>
            <w:r w:rsidRPr="00C03EF1">
              <w:rPr>
                <w:sz w:val="16"/>
                <w:szCs w:val="16"/>
                <w:lang w:val="en-US"/>
              </w:rPr>
              <w:t>B</w:t>
            </w:r>
          </w:p>
        </w:tc>
        <w:tc>
          <w:tcPr>
            <w:tcW w:w="1134" w:type="dxa"/>
            <w:gridSpan w:val="2"/>
            <w:tcBorders>
              <w:left w:val="single" w:sz="4" w:space="0" w:color="000000" w:themeColor="text1"/>
              <w:right w:val="single" w:sz="4" w:space="0" w:color="000000" w:themeColor="text1"/>
            </w:tcBorders>
          </w:tcPr>
          <w:p w14:paraId="0B06B4CB" w14:textId="037D3CA8" w:rsidR="00D21EAC" w:rsidRPr="00C03EF1" w:rsidRDefault="00D21EAC" w:rsidP="00D21EAC">
            <w:pPr>
              <w:jc w:val="both"/>
              <w:rPr>
                <w:b/>
                <w:sz w:val="16"/>
                <w:szCs w:val="16"/>
                <w:highlight w:val="green"/>
              </w:rPr>
            </w:pPr>
            <w:r w:rsidRPr="00C03EF1">
              <w:rPr>
                <w:sz w:val="16"/>
                <w:szCs w:val="16"/>
              </w:rPr>
              <w:t>3,0</w:t>
            </w:r>
          </w:p>
        </w:tc>
        <w:tc>
          <w:tcPr>
            <w:tcW w:w="1134" w:type="dxa"/>
            <w:gridSpan w:val="2"/>
            <w:tcBorders>
              <w:left w:val="single" w:sz="4" w:space="0" w:color="000000" w:themeColor="text1"/>
              <w:right w:val="single" w:sz="4" w:space="0" w:color="000000" w:themeColor="text1"/>
            </w:tcBorders>
          </w:tcPr>
          <w:p w14:paraId="1B528ED7" w14:textId="768CA097" w:rsidR="00D21EAC" w:rsidRPr="00C03EF1" w:rsidRDefault="00D21EAC" w:rsidP="00D21EAC">
            <w:pPr>
              <w:jc w:val="both"/>
              <w:rPr>
                <w:b/>
                <w:sz w:val="16"/>
                <w:szCs w:val="16"/>
                <w:highlight w:val="green"/>
              </w:rPr>
            </w:pPr>
            <w:r w:rsidRPr="00C03EF1">
              <w:rPr>
                <w:sz w:val="16"/>
                <w:szCs w:val="16"/>
              </w:rPr>
              <w:t>80-84</w:t>
            </w:r>
          </w:p>
        </w:tc>
        <w:tc>
          <w:tcPr>
            <w:tcW w:w="1843" w:type="dxa"/>
            <w:gridSpan w:val="3"/>
            <w:vMerge/>
          </w:tcPr>
          <w:p w14:paraId="0E064A2B" w14:textId="0232A5F7" w:rsidR="00D21EAC" w:rsidRPr="00C03EF1" w:rsidRDefault="00D21EAC" w:rsidP="00D21EAC">
            <w:pPr>
              <w:jc w:val="both"/>
              <w:rPr>
                <w:b/>
                <w:sz w:val="16"/>
                <w:szCs w:val="16"/>
                <w:highlight w:val="green"/>
              </w:rPr>
            </w:pPr>
          </w:p>
        </w:tc>
        <w:tc>
          <w:tcPr>
            <w:tcW w:w="3261" w:type="dxa"/>
            <w:gridSpan w:val="3"/>
            <w:tcBorders>
              <w:left w:val="single" w:sz="4" w:space="0" w:color="000000" w:themeColor="text1"/>
              <w:right w:val="single" w:sz="4" w:space="0" w:color="000000" w:themeColor="text1"/>
            </w:tcBorders>
          </w:tcPr>
          <w:p w14:paraId="43776AC1" w14:textId="77777777" w:rsidR="00D21EAC" w:rsidRPr="000F5866" w:rsidRDefault="00D21EAC" w:rsidP="00D21EAC">
            <w:pPr>
              <w:jc w:val="both"/>
              <w:rPr>
                <w:b/>
                <w:sz w:val="16"/>
                <w:szCs w:val="16"/>
                <w:lang w:val="kk-KZ"/>
              </w:rPr>
            </w:pPr>
            <w:r>
              <w:rPr>
                <w:b/>
                <w:sz w:val="16"/>
                <w:szCs w:val="16"/>
              </w:rPr>
              <w:t>Форматив</w:t>
            </w:r>
            <w:r>
              <w:rPr>
                <w:b/>
                <w:sz w:val="16"/>
                <w:szCs w:val="16"/>
                <w:lang w:val="kk-KZ"/>
              </w:rPr>
              <w:t>ті және</w:t>
            </w:r>
            <w:r>
              <w:rPr>
                <w:b/>
                <w:sz w:val="16"/>
                <w:szCs w:val="16"/>
              </w:rPr>
              <w:t xml:space="preserve"> </w:t>
            </w:r>
            <w:r>
              <w:rPr>
                <w:b/>
                <w:sz w:val="16"/>
                <w:szCs w:val="16"/>
                <w:lang w:val="kk-KZ"/>
              </w:rPr>
              <w:t>жиынтық бағалау</w:t>
            </w:r>
          </w:p>
          <w:p w14:paraId="56FD8E95" w14:textId="0F485B54" w:rsidR="00D21EAC" w:rsidRPr="00D36E98" w:rsidRDefault="00D21EAC" w:rsidP="00D21EAC">
            <w:pPr>
              <w:jc w:val="both"/>
              <w:rPr>
                <w:sz w:val="16"/>
                <w:szCs w:val="16"/>
              </w:rPr>
            </w:pPr>
          </w:p>
        </w:tc>
        <w:tc>
          <w:tcPr>
            <w:tcW w:w="2268" w:type="dxa"/>
            <w:tcBorders>
              <w:left w:val="single" w:sz="4" w:space="0" w:color="000000" w:themeColor="text1"/>
              <w:right w:val="single" w:sz="4" w:space="0" w:color="000000" w:themeColor="text1"/>
            </w:tcBorders>
          </w:tcPr>
          <w:p w14:paraId="57475969" w14:textId="77777777" w:rsidR="00D21EAC" w:rsidRPr="004B2BA6" w:rsidRDefault="00D21EAC" w:rsidP="00D21EAC">
            <w:pPr>
              <w:rPr>
                <w:color w:val="FF0000"/>
                <w:sz w:val="16"/>
                <w:szCs w:val="16"/>
                <w:u w:val="single"/>
                <w:lang w:val="kk-KZ"/>
              </w:rPr>
            </w:pPr>
            <w:r w:rsidRPr="000F5866">
              <w:rPr>
                <w:b/>
                <w:bCs/>
                <w:sz w:val="16"/>
                <w:szCs w:val="16"/>
                <w:lang w:val="kk-KZ"/>
              </w:rPr>
              <w:t xml:space="preserve">% </w:t>
            </w:r>
            <w:r>
              <w:rPr>
                <w:b/>
                <w:bCs/>
                <w:sz w:val="16"/>
                <w:szCs w:val="16"/>
                <w:lang w:val="kk-KZ"/>
              </w:rPr>
              <w:t>мәндегі баллдар</w:t>
            </w:r>
          </w:p>
          <w:p w14:paraId="22581962" w14:textId="673DEF2D" w:rsidR="00D21EAC" w:rsidRPr="00F553C1" w:rsidRDefault="00D21EAC" w:rsidP="00D21EAC">
            <w:pPr>
              <w:rPr>
                <w:b/>
                <w:bCs/>
                <w:sz w:val="16"/>
                <w:szCs w:val="16"/>
              </w:rPr>
            </w:pPr>
            <w:r w:rsidRPr="004B2BA6">
              <w:rPr>
                <w:color w:val="FF0000"/>
                <w:sz w:val="16"/>
                <w:szCs w:val="16"/>
                <w:u w:val="single"/>
                <w:lang w:val="kk-KZ"/>
              </w:rPr>
              <w:t>.</w:t>
            </w:r>
          </w:p>
        </w:tc>
      </w:tr>
      <w:tr w:rsidR="00D21EAC" w:rsidRPr="003F2DC5" w14:paraId="2DFA6F25" w14:textId="77777777" w:rsidTr="00ED24C6">
        <w:tblPrEx>
          <w:tblLook w:val="0000" w:firstRow="0" w:lastRow="0" w:firstColumn="0" w:lastColumn="0" w:noHBand="0" w:noVBand="0"/>
        </w:tblPrEx>
        <w:trPr>
          <w:trHeight w:val="135"/>
        </w:trPr>
        <w:tc>
          <w:tcPr>
            <w:tcW w:w="850" w:type="dxa"/>
            <w:tcBorders>
              <w:left w:val="single" w:sz="4" w:space="0" w:color="000000" w:themeColor="text1"/>
              <w:right w:val="single" w:sz="4" w:space="0" w:color="000000" w:themeColor="text1"/>
            </w:tcBorders>
          </w:tcPr>
          <w:p w14:paraId="5E30BFBB" w14:textId="0BF9BD77" w:rsidR="00D21EAC" w:rsidRPr="00C03EF1" w:rsidRDefault="00D21EAC" w:rsidP="00D21EAC">
            <w:pPr>
              <w:jc w:val="both"/>
              <w:rPr>
                <w:b/>
                <w:sz w:val="16"/>
                <w:szCs w:val="16"/>
                <w:highlight w:val="green"/>
              </w:rPr>
            </w:pPr>
            <w:r w:rsidRPr="00C03EF1">
              <w:rPr>
                <w:sz w:val="16"/>
                <w:szCs w:val="16"/>
                <w:lang w:val="en-US"/>
              </w:rPr>
              <w:t>B-</w:t>
            </w:r>
          </w:p>
        </w:tc>
        <w:tc>
          <w:tcPr>
            <w:tcW w:w="1134" w:type="dxa"/>
            <w:gridSpan w:val="2"/>
            <w:tcBorders>
              <w:left w:val="single" w:sz="4" w:space="0" w:color="000000" w:themeColor="text1"/>
              <w:right w:val="single" w:sz="4" w:space="0" w:color="000000" w:themeColor="text1"/>
            </w:tcBorders>
          </w:tcPr>
          <w:p w14:paraId="0F3860D2" w14:textId="06E63468" w:rsidR="00D21EAC" w:rsidRPr="00C03EF1" w:rsidRDefault="00D21EAC" w:rsidP="00D21EAC">
            <w:pPr>
              <w:jc w:val="both"/>
              <w:rPr>
                <w:b/>
                <w:sz w:val="16"/>
                <w:szCs w:val="16"/>
                <w:highlight w:val="green"/>
              </w:rPr>
            </w:pPr>
            <w:r w:rsidRPr="00C03EF1">
              <w:rPr>
                <w:sz w:val="16"/>
                <w:szCs w:val="16"/>
              </w:rPr>
              <w:t>2,67</w:t>
            </w:r>
          </w:p>
        </w:tc>
        <w:tc>
          <w:tcPr>
            <w:tcW w:w="1134" w:type="dxa"/>
            <w:gridSpan w:val="2"/>
            <w:tcBorders>
              <w:left w:val="single" w:sz="4" w:space="0" w:color="000000" w:themeColor="text1"/>
              <w:right w:val="single" w:sz="4" w:space="0" w:color="000000" w:themeColor="text1"/>
            </w:tcBorders>
          </w:tcPr>
          <w:p w14:paraId="00E723BF" w14:textId="487539C5" w:rsidR="00D21EAC" w:rsidRPr="00C03EF1" w:rsidRDefault="00D21EAC" w:rsidP="00D21EAC">
            <w:pPr>
              <w:jc w:val="both"/>
              <w:rPr>
                <w:b/>
                <w:sz w:val="16"/>
                <w:szCs w:val="16"/>
                <w:highlight w:val="green"/>
              </w:rPr>
            </w:pPr>
            <w:r w:rsidRPr="00C03EF1">
              <w:rPr>
                <w:sz w:val="16"/>
                <w:szCs w:val="16"/>
              </w:rPr>
              <w:t>75-79</w:t>
            </w:r>
          </w:p>
        </w:tc>
        <w:tc>
          <w:tcPr>
            <w:tcW w:w="1843" w:type="dxa"/>
            <w:gridSpan w:val="3"/>
            <w:vMerge/>
          </w:tcPr>
          <w:p w14:paraId="2DF381D3" w14:textId="45C2D34B" w:rsidR="00D21EAC" w:rsidRPr="00C03EF1" w:rsidRDefault="00D21EAC" w:rsidP="00D21EAC">
            <w:pPr>
              <w:jc w:val="both"/>
              <w:rPr>
                <w:b/>
                <w:sz w:val="16"/>
                <w:szCs w:val="16"/>
                <w:highlight w:val="green"/>
              </w:rPr>
            </w:pPr>
          </w:p>
        </w:tc>
        <w:tc>
          <w:tcPr>
            <w:tcW w:w="3261" w:type="dxa"/>
            <w:gridSpan w:val="3"/>
            <w:tcBorders>
              <w:left w:val="single" w:sz="4" w:space="0" w:color="000000" w:themeColor="text1"/>
              <w:right w:val="single" w:sz="4" w:space="0" w:color="000000" w:themeColor="text1"/>
            </w:tcBorders>
          </w:tcPr>
          <w:p w14:paraId="186D4AE6" w14:textId="7959429B" w:rsidR="00D21EAC" w:rsidRPr="00D36E98" w:rsidRDefault="00D21EAC" w:rsidP="00D21EAC">
            <w:pPr>
              <w:jc w:val="both"/>
              <w:rPr>
                <w:sz w:val="16"/>
                <w:szCs w:val="16"/>
              </w:rPr>
            </w:pPr>
            <w:r w:rsidRPr="00362E3D">
              <w:rPr>
                <w:sz w:val="16"/>
                <w:szCs w:val="16"/>
              </w:rPr>
              <w:t>Дәрістердегі белсенділік</w:t>
            </w:r>
          </w:p>
        </w:tc>
        <w:tc>
          <w:tcPr>
            <w:tcW w:w="2268" w:type="dxa"/>
            <w:tcBorders>
              <w:left w:val="single" w:sz="4" w:space="0" w:color="000000" w:themeColor="text1"/>
              <w:right w:val="single" w:sz="4" w:space="0" w:color="000000" w:themeColor="text1"/>
            </w:tcBorders>
          </w:tcPr>
          <w:p w14:paraId="71C85890" w14:textId="441BA719" w:rsidR="00D21EAC" w:rsidRPr="005A726D" w:rsidRDefault="00D21EAC" w:rsidP="00D21EAC">
            <w:pPr>
              <w:jc w:val="both"/>
              <w:rPr>
                <w:sz w:val="16"/>
                <w:szCs w:val="16"/>
              </w:rPr>
            </w:pPr>
            <w:r>
              <w:rPr>
                <w:sz w:val="16"/>
                <w:szCs w:val="16"/>
                <w:lang w:val="kk-KZ"/>
              </w:rPr>
              <w:t>0</w:t>
            </w:r>
          </w:p>
        </w:tc>
      </w:tr>
      <w:tr w:rsidR="00D21EAC" w:rsidRPr="003F2DC5" w14:paraId="123149AD" w14:textId="77777777" w:rsidTr="00ED24C6">
        <w:tblPrEx>
          <w:tblLook w:val="0000" w:firstRow="0" w:lastRow="0" w:firstColumn="0" w:lastColumn="0" w:noHBand="0" w:noVBand="0"/>
        </w:tblPrEx>
        <w:trPr>
          <w:trHeight w:val="51"/>
        </w:trPr>
        <w:tc>
          <w:tcPr>
            <w:tcW w:w="850" w:type="dxa"/>
            <w:tcBorders>
              <w:left w:val="single" w:sz="4" w:space="0" w:color="000000" w:themeColor="text1"/>
              <w:right w:val="single" w:sz="4" w:space="0" w:color="000000" w:themeColor="text1"/>
            </w:tcBorders>
          </w:tcPr>
          <w:p w14:paraId="13BAE412" w14:textId="5436190D" w:rsidR="00D21EAC" w:rsidRPr="00C03EF1" w:rsidRDefault="00D21EAC" w:rsidP="00D21EAC">
            <w:pPr>
              <w:jc w:val="both"/>
              <w:rPr>
                <w:b/>
                <w:sz w:val="16"/>
                <w:szCs w:val="16"/>
                <w:highlight w:val="green"/>
              </w:rPr>
            </w:pPr>
            <w:r w:rsidRPr="00C03EF1">
              <w:rPr>
                <w:sz w:val="16"/>
                <w:szCs w:val="16"/>
                <w:lang w:val="en-US"/>
              </w:rPr>
              <w:t>C+</w:t>
            </w:r>
          </w:p>
        </w:tc>
        <w:tc>
          <w:tcPr>
            <w:tcW w:w="1134" w:type="dxa"/>
            <w:gridSpan w:val="2"/>
            <w:tcBorders>
              <w:left w:val="single" w:sz="4" w:space="0" w:color="000000" w:themeColor="text1"/>
              <w:right w:val="single" w:sz="4" w:space="0" w:color="000000" w:themeColor="text1"/>
            </w:tcBorders>
          </w:tcPr>
          <w:p w14:paraId="03CC506C" w14:textId="3A6BE370" w:rsidR="00D21EAC" w:rsidRPr="00C03EF1" w:rsidRDefault="00D21EAC" w:rsidP="00D21EAC">
            <w:pPr>
              <w:jc w:val="both"/>
              <w:rPr>
                <w:b/>
                <w:sz w:val="16"/>
                <w:szCs w:val="16"/>
                <w:highlight w:val="green"/>
              </w:rPr>
            </w:pPr>
            <w:r w:rsidRPr="00C03EF1">
              <w:rPr>
                <w:sz w:val="16"/>
                <w:szCs w:val="16"/>
              </w:rPr>
              <w:t>2,33</w:t>
            </w:r>
          </w:p>
        </w:tc>
        <w:tc>
          <w:tcPr>
            <w:tcW w:w="1134" w:type="dxa"/>
            <w:gridSpan w:val="2"/>
            <w:tcBorders>
              <w:left w:val="single" w:sz="4" w:space="0" w:color="000000" w:themeColor="text1"/>
              <w:right w:val="single" w:sz="4" w:space="0" w:color="000000" w:themeColor="text1"/>
            </w:tcBorders>
          </w:tcPr>
          <w:p w14:paraId="5035F675" w14:textId="5800FFC0" w:rsidR="00D21EAC" w:rsidRPr="00C03EF1" w:rsidRDefault="00D21EAC" w:rsidP="00D21EAC">
            <w:pPr>
              <w:jc w:val="both"/>
              <w:rPr>
                <w:b/>
                <w:sz w:val="16"/>
                <w:szCs w:val="16"/>
                <w:highlight w:val="green"/>
              </w:rPr>
            </w:pPr>
            <w:r w:rsidRPr="00C03EF1">
              <w:rPr>
                <w:sz w:val="16"/>
                <w:szCs w:val="16"/>
              </w:rPr>
              <w:t>70-74</w:t>
            </w:r>
          </w:p>
        </w:tc>
        <w:tc>
          <w:tcPr>
            <w:tcW w:w="1843" w:type="dxa"/>
            <w:gridSpan w:val="3"/>
            <w:vMerge/>
          </w:tcPr>
          <w:p w14:paraId="727C658B" w14:textId="1335D862" w:rsidR="00D21EAC" w:rsidRPr="00C03EF1" w:rsidRDefault="00D21EAC" w:rsidP="00D21EAC">
            <w:pPr>
              <w:jc w:val="both"/>
              <w:rPr>
                <w:b/>
                <w:sz w:val="16"/>
                <w:szCs w:val="16"/>
                <w:highlight w:val="green"/>
              </w:rPr>
            </w:pPr>
          </w:p>
        </w:tc>
        <w:tc>
          <w:tcPr>
            <w:tcW w:w="3261" w:type="dxa"/>
            <w:gridSpan w:val="3"/>
            <w:tcBorders>
              <w:left w:val="single" w:sz="4" w:space="0" w:color="000000" w:themeColor="text1"/>
              <w:right w:val="single" w:sz="4" w:space="0" w:color="000000" w:themeColor="text1"/>
            </w:tcBorders>
          </w:tcPr>
          <w:p w14:paraId="469E3873" w14:textId="6144A360" w:rsidR="00D21EAC" w:rsidRPr="00D36E98" w:rsidRDefault="00D21EAC" w:rsidP="00D21EAC">
            <w:pPr>
              <w:jc w:val="both"/>
              <w:rPr>
                <w:sz w:val="16"/>
                <w:szCs w:val="16"/>
              </w:rPr>
            </w:pPr>
            <w:r w:rsidRPr="00362E3D">
              <w:rPr>
                <w:sz w:val="16"/>
                <w:szCs w:val="16"/>
              </w:rPr>
              <w:t>Практикалық сабақтарда жұмыс істеу</w:t>
            </w:r>
            <w:r>
              <w:rPr>
                <w:sz w:val="16"/>
                <w:szCs w:val="16"/>
                <w:lang w:val="kk-KZ"/>
              </w:rPr>
              <w:t>і</w:t>
            </w:r>
          </w:p>
        </w:tc>
        <w:tc>
          <w:tcPr>
            <w:tcW w:w="2268" w:type="dxa"/>
            <w:tcBorders>
              <w:left w:val="single" w:sz="4" w:space="0" w:color="000000" w:themeColor="text1"/>
              <w:right w:val="single" w:sz="4" w:space="0" w:color="000000" w:themeColor="text1"/>
            </w:tcBorders>
          </w:tcPr>
          <w:p w14:paraId="29508CAB" w14:textId="27808188" w:rsidR="00D21EAC" w:rsidRPr="005A726D" w:rsidRDefault="00D21EAC" w:rsidP="00D21EAC">
            <w:pPr>
              <w:jc w:val="both"/>
              <w:rPr>
                <w:sz w:val="16"/>
                <w:szCs w:val="16"/>
                <w:lang w:val="kk-KZ"/>
              </w:rPr>
            </w:pPr>
            <w:r>
              <w:rPr>
                <w:sz w:val="16"/>
                <w:szCs w:val="16"/>
                <w:lang w:val="kk-KZ"/>
              </w:rPr>
              <w:t>20</w:t>
            </w:r>
          </w:p>
        </w:tc>
      </w:tr>
      <w:tr w:rsidR="00D21EAC" w:rsidRPr="003F2DC5" w14:paraId="012AB828" w14:textId="77777777" w:rsidTr="00ED24C6">
        <w:tblPrEx>
          <w:tblLook w:val="0000" w:firstRow="0" w:lastRow="0" w:firstColumn="0" w:lastColumn="0" w:noHBand="0" w:noVBand="0"/>
        </w:tblPrEx>
        <w:trPr>
          <w:trHeight w:val="181"/>
        </w:trPr>
        <w:tc>
          <w:tcPr>
            <w:tcW w:w="850" w:type="dxa"/>
            <w:tcBorders>
              <w:left w:val="single" w:sz="4" w:space="0" w:color="000000" w:themeColor="text1"/>
              <w:right w:val="single" w:sz="4" w:space="0" w:color="000000" w:themeColor="text1"/>
            </w:tcBorders>
          </w:tcPr>
          <w:p w14:paraId="7F6BA272" w14:textId="39604E34" w:rsidR="00D21EAC" w:rsidRPr="003D0334" w:rsidRDefault="00D21EAC" w:rsidP="00D21EAC">
            <w:pPr>
              <w:jc w:val="both"/>
              <w:rPr>
                <w:b/>
                <w:sz w:val="16"/>
                <w:szCs w:val="16"/>
              </w:rPr>
            </w:pPr>
            <w:r w:rsidRPr="003D0334">
              <w:rPr>
                <w:sz w:val="16"/>
                <w:szCs w:val="16"/>
                <w:lang w:val="en-US"/>
              </w:rPr>
              <w:t>C</w:t>
            </w:r>
          </w:p>
        </w:tc>
        <w:tc>
          <w:tcPr>
            <w:tcW w:w="1134" w:type="dxa"/>
            <w:gridSpan w:val="2"/>
            <w:tcBorders>
              <w:left w:val="single" w:sz="4" w:space="0" w:color="000000" w:themeColor="text1"/>
              <w:right w:val="single" w:sz="4" w:space="0" w:color="000000" w:themeColor="text1"/>
            </w:tcBorders>
          </w:tcPr>
          <w:p w14:paraId="5F43E354" w14:textId="3EA4F87B" w:rsidR="00D21EAC" w:rsidRPr="003D0334" w:rsidRDefault="00D21EAC" w:rsidP="00D21EAC">
            <w:pPr>
              <w:jc w:val="both"/>
              <w:rPr>
                <w:b/>
                <w:sz w:val="16"/>
                <w:szCs w:val="16"/>
              </w:rPr>
            </w:pPr>
            <w:r w:rsidRPr="003D0334">
              <w:rPr>
                <w:sz w:val="16"/>
                <w:szCs w:val="16"/>
              </w:rPr>
              <w:t>2,0</w:t>
            </w:r>
          </w:p>
        </w:tc>
        <w:tc>
          <w:tcPr>
            <w:tcW w:w="1134" w:type="dxa"/>
            <w:gridSpan w:val="2"/>
            <w:tcBorders>
              <w:left w:val="single" w:sz="4" w:space="0" w:color="000000" w:themeColor="text1"/>
              <w:right w:val="single" w:sz="4" w:space="0" w:color="000000" w:themeColor="text1"/>
            </w:tcBorders>
          </w:tcPr>
          <w:p w14:paraId="4A74E75B" w14:textId="59DD6D7C" w:rsidR="00D21EAC" w:rsidRPr="003D0334" w:rsidRDefault="00D21EAC" w:rsidP="00D21EAC">
            <w:pPr>
              <w:jc w:val="both"/>
              <w:rPr>
                <w:b/>
                <w:sz w:val="16"/>
                <w:szCs w:val="16"/>
              </w:rPr>
            </w:pPr>
            <w:r w:rsidRPr="003D0334">
              <w:rPr>
                <w:sz w:val="16"/>
                <w:szCs w:val="16"/>
              </w:rPr>
              <w:t>65-69</w:t>
            </w:r>
          </w:p>
        </w:tc>
        <w:tc>
          <w:tcPr>
            <w:tcW w:w="1843" w:type="dxa"/>
            <w:gridSpan w:val="3"/>
            <w:vMerge w:val="restart"/>
            <w:tcBorders>
              <w:left w:val="single" w:sz="4" w:space="0" w:color="000000" w:themeColor="text1"/>
              <w:right w:val="single" w:sz="4" w:space="0" w:color="000000" w:themeColor="text1"/>
            </w:tcBorders>
          </w:tcPr>
          <w:p w14:paraId="07E42541" w14:textId="715BA5D6" w:rsidR="00D21EAC" w:rsidRPr="003D0334" w:rsidRDefault="00D21EAC" w:rsidP="00D21EAC">
            <w:pPr>
              <w:jc w:val="both"/>
              <w:rPr>
                <w:b/>
                <w:sz w:val="16"/>
                <w:szCs w:val="16"/>
              </w:rPr>
            </w:pPr>
            <w:r>
              <w:rPr>
                <w:sz w:val="16"/>
                <w:szCs w:val="16"/>
                <w:lang w:val="kk-KZ"/>
              </w:rPr>
              <w:t xml:space="preserve">Қанағаттанарлық </w:t>
            </w:r>
          </w:p>
        </w:tc>
        <w:tc>
          <w:tcPr>
            <w:tcW w:w="3261" w:type="dxa"/>
            <w:gridSpan w:val="3"/>
            <w:tcBorders>
              <w:left w:val="single" w:sz="4" w:space="0" w:color="000000" w:themeColor="text1"/>
              <w:right w:val="single" w:sz="4" w:space="0" w:color="000000" w:themeColor="text1"/>
            </w:tcBorders>
          </w:tcPr>
          <w:p w14:paraId="04AC8720" w14:textId="06F03BDB" w:rsidR="00D21EAC" w:rsidRPr="00D36E98" w:rsidRDefault="00D21EAC" w:rsidP="00D21EAC">
            <w:pPr>
              <w:jc w:val="both"/>
              <w:rPr>
                <w:sz w:val="16"/>
                <w:szCs w:val="16"/>
              </w:rPr>
            </w:pPr>
            <w:r>
              <w:rPr>
                <w:sz w:val="16"/>
                <w:szCs w:val="16"/>
                <w:lang w:val="kk-KZ"/>
              </w:rPr>
              <w:t>Өзіндік жұмысы</w:t>
            </w:r>
            <w:r w:rsidRPr="00D36E98">
              <w:rPr>
                <w:sz w:val="16"/>
                <w:szCs w:val="16"/>
              </w:rPr>
              <w:t xml:space="preserve">                                      </w:t>
            </w:r>
          </w:p>
        </w:tc>
        <w:tc>
          <w:tcPr>
            <w:tcW w:w="2268" w:type="dxa"/>
            <w:tcBorders>
              <w:left w:val="single" w:sz="4" w:space="0" w:color="000000" w:themeColor="text1"/>
              <w:right w:val="single" w:sz="4" w:space="0" w:color="000000" w:themeColor="text1"/>
            </w:tcBorders>
          </w:tcPr>
          <w:p w14:paraId="5675D2F4" w14:textId="0FDECACE" w:rsidR="00D21EAC" w:rsidRPr="005A726D" w:rsidRDefault="00D21EAC" w:rsidP="00D21EAC">
            <w:pPr>
              <w:jc w:val="both"/>
              <w:rPr>
                <w:sz w:val="16"/>
                <w:szCs w:val="16"/>
                <w:lang w:val="kk-KZ"/>
              </w:rPr>
            </w:pPr>
            <w:r>
              <w:rPr>
                <w:sz w:val="16"/>
                <w:szCs w:val="16"/>
                <w:lang w:val="kk-KZ"/>
              </w:rPr>
              <w:t>30</w:t>
            </w:r>
          </w:p>
        </w:tc>
      </w:tr>
      <w:tr w:rsidR="00D21EAC" w:rsidRPr="003F2DC5" w14:paraId="5FFF3F67" w14:textId="77777777" w:rsidTr="00ED24C6">
        <w:tblPrEx>
          <w:tblLook w:val="0000" w:firstRow="0" w:lastRow="0" w:firstColumn="0" w:lastColumn="0" w:noHBand="0" w:noVBand="0"/>
        </w:tblPrEx>
        <w:trPr>
          <w:trHeight w:val="87"/>
        </w:trPr>
        <w:tc>
          <w:tcPr>
            <w:tcW w:w="850" w:type="dxa"/>
            <w:tcBorders>
              <w:left w:val="single" w:sz="4" w:space="0" w:color="000000" w:themeColor="text1"/>
              <w:right w:val="single" w:sz="4" w:space="0" w:color="000000" w:themeColor="text1"/>
            </w:tcBorders>
          </w:tcPr>
          <w:p w14:paraId="3821FA52" w14:textId="1EBE0FFB" w:rsidR="00D21EAC" w:rsidRPr="003D0334" w:rsidRDefault="00D21EAC" w:rsidP="00D21EAC">
            <w:pPr>
              <w:jc w:val="both"/>
              <w:rPr>
                <w:b/>
                <w:sz w:val="16"/>
                <w:szCs w:val="16"/>
              </w:rPr>
            </w:pPr>
            <w:r w:rsidRPr="003D0334">
              <w:rPr>
                <w:sz w:val="16"/>
                <w:szCs w:val="16"/>
                <w:lang w:val="en-US"/>
              </w:rPr>
              <w:t>C-</w:t>
            </w:r>
          </w:p>
        </w:tc>
        <w:tc>
          <w:tcPr>
            <w:tcW w:w="1134" w:type="dxa"/>
            <w:gridSpan w:val="2"/>
            <w:tcBorders>
              <w:left w:val="single" w:sz="4" w:space="0" w:color="000000" w:themeColor="text1"/>
              <w:right w:val="single" w:sz="4" w:space="0" w:color="000000" w:themeColor="text1"/>
            </w:tcBorders>
          </w:tcPr>
          <w:p w14:paraId="0A8CFC86" w14:textId="7C77D32B" w:rsidR="00D21EAC" w:rsidRPr="003D0334" w:rsidRDefault="00D21EAC" w:rsidP="00D21EAC">
            <w:pPr>
              <w:jc w:val="both"/>
              <w:rPr>
                <w:b/>
                <w:sz w:val="16"/>
                <w:szCs w:val="16"/>
              </w:rPr>
            </w:pPr>
            <w:r w:rsidRPr="003D0334">
              <w:rPr>
                <w:sz w:val="16"/>
                <w:szCs w:val="16"/>
              </w:rPr>
              <w:t>1,67</w:t>
            </w:r>
          </w:p>
        </w:tc>
        <w:tc>
          <w:tcPr>
            <w:tcW w:w="1134" w:type="dxa"/>
            <w:gridSpan w:val="2"/>
            <w:tcBorders>
              <w:left w:val="single" w:sz="4" w:space="0" w:color="000000" w:themeColor="text1"/>
              <w:right w:val="single" w:sz="4" w:space="0" w:color="000000" w:themeColor="text1"/>
            </w:tcBorders>
          </w:tcPr>
          <w:p w14:paraId="5DC06743" w14:textId="1BED014C" w:rsidR="00D21EAC" w:rsidRPr="003D0334" w:rsidRDefault="00D21EAC" w:rsidP="00D21EAC">
            <w:pPr>
              <w:jc w:val="both"/>
              <w:rPr>
                <w:b/>
                <w:sz w:val="16"/>
                <w:szCs w:val="16"/>
              </w:rPr>
            </w:pPr>
            <w:r w:rsidRPr="003D0334">
              <w:rPr>
                <w:sz w:val="16"/>
                <w:szCs w:val="16"/>
              </w:rPr>
              <w:t>60-64</w:t>
            </w:r>
          </w:p>
        </w:tc>
        <w:tc>
          <w:tcPr>
            <w:tcW w:w="1843" w:type="dxa"/>
            <w:gridSpan w:val="3"/>
            <w:vMerge/>
          </w:tcPr>
          <w:p w14:paraId="5EE77E04" w14:textId="1B4B705A" w:rsidR="00D21EAC" w:rsidRPr="003D0334" w:rsidRDefault="00D21EAC" w:rsidP="00D21EAC">
            <w:pPr>
              <w:jc w:val="both"/>
              <w:rPr>
                <w:b/>
                <w:sz w:val="16"/>
                <w:szCs w:val="16"/>
              </w:rPr>
            </w:pPr>
          </w:p>
        </w:tc>
        <w:tc>
          <w:tcPr>
            <w:tcW w:w="3261" w:type="dxa"/>
            <w:gridSpan w:val="3"/>
            <w:tcBorders>
              <w:left w:val="single" w:sz="4" w:space="0" w:color="000000" w:themeColor="text1"/>
              <w:right w:val="single" w:sz="4" w:space="0" w:color="000000" w:themeColor="text1"/>
            </w:tcBorders>
          </w:tcPr>
          <w:p w14:paraId="1C5D02EA" w14:textId="1BD20E44" w:rsidR="00D21EAC" w:rsidRPr="00D36E98" w:rsidRDefault="00D21EAC" w:rsidP="00D21EAC">
            <w:pPr>
              <w:jc w:val="both"/>
              <w:rPr>
                <w:sz w:val="16"/>
                <w:szCs w:val="16"/>
              </w:rPr>
            </w:pPr>
            <w:r w:rsidRPr="00362E3D">
              <w:rPr>
                <w:sz w:val="16"/>
                <w:szCs w:val="16"/>
              </w:rPr>
              <w:t>Жобалық және шығармашылық қызмет</w:t>
            </w:r>
            <w:r>
              <w:rPr>
                <w:sz w:val="16"/>
                <w:szCs w:val="16"/>
                <w:lang w:val="kk-KZ"/>
              </w:rPr>
              <w:t>і</w:t>
            </w:r>
          </w:p>
        </w:tc>
        <w:tc>
          <w:tcPr>
            <w:tcW w:w="2268" w:type="dxa"/>
            <w:tcBorders>
              <w:left w:val="single" w:sz="4" w:space="0" w:color="000000" w:themeColor="text1"/>
              <w:right w:val="single" w:sz="4" w:space="0" w:color="000000" w:themeColor="text1"/>
            </w:tcBorders>
          </w:tcPr>
          <w:p w14:paraId="71DA5517" w14:textId="3A7EDA58" w:rsidR="00D21EAC" w:rsidRPr="005A726D" w:rsidRDefault="00D21EAC" w:rsidP="00D21EAC">
            <w:pPr>
              <w:jc w:val="both"/>
              <w:rPr>
                <w:sz w:val="16"/>
                <w:szCs w:val="16"/>
                <w:lang w:val="kk-KZ"/>
              </w:rPr>
            </w:pPr>
            <w:r w:rsidRPr="005A726D">
              <w:rPr>
                <w:sz w:val="16"/>
                <w:szCs w:val="16"/>
                <w:lang w:val="kk-KZ"/>
              </w:rPr>
              <w:t>10</w:t>
            </w:r>
          </w:p>
        </w:tc>
      </w:tr>
      <w:tr w:rsidR="00D21EAC" w:rsidRPr="003F2DC5" w14:paraId="720EC03E" w14:textId="77777777" w:rsidTr="00ED24C6">
        <w:tblPrEx>
          <w:tblLook w:val="0000" w:firstRow="0" w:lastRow="0" w:firstColumn="0" w:lastColumn="0" w:noHBand="0" w:noVBand="0"/>
        </w:tblPrEx>
        <w:trPr>
          <w:trHeight w:val="170"/>
        </w:trPr>
        <w:tc>
          <w:tcPr>
            <w:tcW w:w="850" w:type="dxa"/>
            <w:tcBorders>
              <w:left w:val="single" w:sz="4" w:space="0" w:color="000000" w:themeColor="text1"/>
              <w:bottom w:val="single" w:sz="4" w:space="0" w:color="auto"/>
              <w:right w:val="single" w:sz="4" w:space="0" w:color="000000" w:themeColor="text1"/>
            </w:tcBorders>
          </w:tcPr>
          <w:p w14:paraId="42A3091F" w14:textId="6E579101" w:rsidR="00D21EAC" w:rsidRPr="003D0334" w:rsidRDefault="00D21EAC" w:rsidP="00D21EAC">
            <w:pPr>
              <w:jc w:val="both"/>
              <w:rPr>
                <w:b/>
                <w:sz w:val="16"/>
                <w:szCs w:val="16"/>
              </w:rPr>
            </w:pPr>
            <w:r w:rsidRPr="003D0334">
              <w:rPr>
                <w:sz w:val="16"/>
                <w:szCs w:val="16"/>
                <w:lang w:val="en-US"/>
              </w:rPr>
              <w:t>D+</w:t>
            </w:r>
          </w:p>
        </w:tc>
        <w:tc>
          <w:tcPr>
            <w:tcW w:w="1134" w:type="dxa"/>
            <w:gridSpan w:val="2"/>
            <w:tcBorders>
              <w:left w:val="single" w:sz="4" w:space="0" w:color="000000" w:themeColor="text1"/>
              <w:bottom w:val="single" w:sz="4" w:space="0" w:color="auto"/>
              <w:right w:val="single" w:sz="4" w:space="0" w:color="000000" w:themeColor="text1"/>
            </w:tcBorders>
          </w:tcPr>
          <w:p w14:paraId="03A1BE1C" w14:textId="3062CFBF" w:rsidR="00D21EAC" w:rsidRPr="003D0334" w:rsidRDefault="00D21EAC" w:rsidP="00D21EAC">
            <w:pPr>
              <w:jc w:val="both"/>
              <w:rPr>
                <w:b/>
                <w:sz w:val="16"/>
                <w:szCs w:val="16"/>
              </w:rPr>
            </w:pPr>
            <w:r w:rsidRPr="003D0334">
              <w:rPr>
                <w:sz w:val="16"/>
                <w:szCs w:val="16"/>
              </w:rPr>
              <w:t>1,33</w:t>
            </w:r>
          </w:p>
        </w:tc>
        <w:tc>
          <w:tcPr>
            <w:tcW w:w="1134" w:type="dxa"/>
            <w:gridSpan w:val="2"/>
            <w:tcBorders>
              <w:left w:val="single" w:sz="4" w:space="0" w:color="000000" w:themeColor="text1"/>
              <w:bottom w:val="single" w:sz="4" w:space="0" w:color="auto"/>
              <w:right w:val="single" w:sz="4" w:space="0" w:color="000000" w:themeColor="text1"/>
            </w:tcBorders>
          </w:tcPr>
          <w:p w14:paraId="6F06F576" w14:textId="59C899F1" w:rsidR="00D21EAC" w:rsidRPr="003D0334" w:rsidRDefault="00D21EAC" w:rsidP="00D21EAC">
            <w:pPr>
              <w:jc w:val="both"/>
              <w:rPr>
                <w:b/>
                <w:sz w:val="16"/>
                <w:szCs w:val="16"/>
              </w:rPr>
            </w:pPr>
            <w:r w:rsidRPr="003D0334">
              <w:rPr>
                <w:sz w:val="16"/>
                <w:szCs w:val="16"/>
              </w:rPr>
              <w:t>55-59</w:t>
            </w:r>
          </w:p>
        </w:tc>
        <w:tc>
          <w:tcPr>
            <w:tcW w:w="1843" w:type="dxa"/>
            <w:gridSpan w:val="3"/>
            <w:vMerge/>
          </w:tcPr>
          <w:p w14:paraId="1DA4C698" w14:textId="2F813CBF" w:rsidR="00D21EAC" w:rsidRPr="003D0334" w:rsidRDefault="00D21EAC" w:rsidP="00D21EAC">
            <w:pPr>
              <w:jc w:val="both"/>
              <w:rPr>
                <w:sz w:val="16"/>
                <w:szCs w:val="16"/>
              </w:rPr>
            </w:pPr>
          </w:p>
        </w:tc>
        <w:tc>
          <w:tcPr>
            <w:tcW w:w="3261" w:type="dxa"/>
            <w:gridSpan w:val="3"/>
            <w:tcBorders>
              <w:left w:val="single" w:sz="4" w:space="0" w:color="000000" w:themeColor="text1"/>
              <w:bottom w:val="single" w:sz="4" w:space="0" w:color="auto"/>
              <w:right w:val="single" w:sz="4" w:space="0" w:color="000000" w:themeColor="text1"/>
            </w:tcBorders>
          </w:tcPr>
          <w:p w14:paraId="08AEE923" w14:textId="0A0C96B0" w:rsidR="00D21EAC" w:rsidRPr="00D36E98" w:rsidRDefault="00D21EAC" w:rsidP="00D21EAC">
            <w:pPr>
              <w:jc w:val="both"/>
              <w:rPr>
                <w:sz w:val="16"/>
                <w:szCs w:val="16"/>
              </w:rPr>
            </w:pPr>
            <w:r>
              <w:rPr>
                <w:sz w:val="16"/>
                <w:szCs w:val="16"/>
                <w:lang w:val="kk-KZ"/>
              </w:rPr>
              <w:t xml:space="preserve">Қорытынды бақылау </w:t>
            </w:r>
            <w:r>
              <w:rPr>
                <w:sz w:val="16"/>
                <w:szCs w:val="16"/>
              </w:rPr>
              <w:t>(</w:t>
            </w:r>
            <w:r>
              <w:rPr>
                <w:sz w:val="16"/>
                <w:szCs w:val="16"/>
                <w:lang w:val="kk-KZ"/>
              </w:rPr>
              <w:t>емтиха</w:t>
            </w:r>
            <w:r w:rsidRPr="00D36E98">
              <w:rPr>
                <w:sz w:val="16"/>
                <w:szCs w:val="16"/>
              </w:rPr>
              <w:t>н</w:t>
            </w:r>
            <w:r>
              <w:rPr>
                <w:sz w:val="16"/>
                <w:szCs w:val="16"/>
              </w:rPr>
              <w:t>)</w:t>
            </w:r>
            <w:r w:rsidRPr="00D36E98">
              <w:rPr>
                <w:sz w:val="16"/>
                <w:szCs w:val="16"/>
              </w:rPr>
              <w:t xml:space="preserve">                                                          </w:t>
            </w:r>
          </w:p>
        </w:tc>
        <w:tc>
          <w:tcPr>
            <w:tcW w:w="2268" w:type="dxa"/>
            <w:tcBorders>
              <w:left w:val="single" w:sz="4" w:space="0" w:color="000000" w:themeColor="text1"/>
              <w:bottom w:val="single" w:sz="4" w:space="0" w:color="auto"/>
              <w:right w:val="single" w:sz="4" w:space="0" w:color="000000" w:themeColor="text1"/>
            </w:tcBorders>
          </w:tcPr>
          <w:p w14:paraId="08D1C211" w14:textId="5D7B6448" w:rsidR="00D21EAC" w:rsidRPr="00D36E98" w:rsidRDefault="00D21EAC" w:rsidP="00D21EAC">
            <w:pPr>
              <w:jc w:val="both"/>
              <w:rPr>
                <w:sz w:val="16"/>
                <w:szCs w:val="16"/>
              </w:rPr>
            </w:pPr>
            <w:r w:rsidRPr="00D36E98">
              <w:rPr>
                <w:sz w:val="16"/>
                <w:szCs w:val="16"/>
              </w:rPr>
              <w:t>4</w:t>
            </w:r>
            <w:r>
              <w:rPr>
                <w:sz w:val="16"/>
                <w:szCs w:val="16"/>
              </w:rPr>
              <w:t>0</w:t>
            </w:r>
          </w:p>
        </w:tc>
      </w:tr>
      <w:tr w:rsidR="00D21EAC" w:rsidRPr="003F2DC5" w14:paraId="22B40A05" w14:textId="77777777" w:rsidTr="00ED24C6">
        <w:tblPrEx>
          <w:tblLook w:val="0000" w:firstRow="0" w:lastRow="0" w:firstColumn="0" w:lastColumn="0" w:noHBand="0" w:noVBand="0"/>
        </w:tblPrEx>
        <w:trPr>
          <w:trHeight w:val="117"/>
        </w:trPr>
        <w:tc>
          <w:tcPr>
            <w:tcW w:w="850" w:type="dxa"/>
            <w:tcBorders>
              <w:top w:val="single" w:sz="4" w:space="0" w:color="auto"/>
              <w:left w:val="single" w:sz="4" w:space="0" w:color="auto"/>
              <w:bottom w:val="single" w:sz="4" w:space="0" w:color="auto"/>
              <w:right w:val="single" w:sz="4" w:space="0" w:color="auto"/>
            </w:tcBorders>
          </w:tcPr>
          <w:p w14:paraId="3DDD5F69" w14:textId="7FC69E4B" w:rsidR="00D21EAC" w:rsidRPr="003D0334" w:rsidRDefault="00D21EAC" w:rsidP="00D21EAC">
            <w:pPr>
              <w:rPr>
                <w:sz w:val="16"/>
                <w:szCs w:val="16"/>
              </w:rPr>
            </w:pPr>
            <w:r w:rsidRPr="003D0334">
              <w:rPr>
                <w:sz w:val="16"/>
                <w:szCs w:val="16"/>
              </w:rPr>
              <w:t>D</w:t>
            </w:r>
          </w:p>
        </w:tc>
        <w:tc>
          <w:tcPr>
            <w:tcW w:w="1134" w:type="dxa"/>
            <w:gridSpan w:val="2"/>
            <w:tcBorders>
              <w:top w:val="single" w:sz="4" w:space="0" w:color="auto"/>
              <w:left w:val="single" w:sz="4" w:space="0" w:color="auto"/>
              <w:bottom w:val="single" w:sz="4" w:space="0" w:color="auto"/>
              <w:right w:val="single" w:sz="4" w:space="0" w:color="auto"/>
            </w:tcBorders>
          </w:tcPr>
          <w:p w14:paraId="70A21B87" w14:textId="01B3AB18" w:rsidR="00D21EAC" w:rsidRPr="003D0334" w:rsidRDefault="00D21EAC" w:rsidP="00D21EAC">
            <w:pPr>
              <w:rPr>
                <w:sz w:val="16"/>
                <w:szCs w:val="16"/>
              </w:rPr>
            </w:pPr>
            <w:r w:rsidRPr="003D0334">
              <w:rPr>
                <w:sz w:val="16"/>
                <w:szCs w:val="16"/>
              </w:rPr>
              <w:t>1,0</w:t>
            </w:r>
          </w:p>
        </w:tc>
        <w:tc>
          <w:tcPr>
            <w:tcW w:w="1134" w:type="dxa"/>
            <w:gridSpan w:val="2"/>
            <w:tcBorders>
              <w:top w:val="single" w:sz="4" w:space="0" w:color="auto"/>
              <w:left w:val="single" w:sz="4" w:space="0" w:color="auto"/>
              <w:bottom w:val="single" w:sz="4" w:space="0" w:color="auto"/>
              <w:right w:val="single" w:sz="4" w:space="0" w:color="000000" w:themeColor="text1"/>
            </w:tcBorders>
          </w:tcPr>
          <w:p w14:paraId="160708D3" w14:textId="64B77755" w:rsidR="00D21EAC" w:rsidRPr="003D0334" w:rsidRDefault="00D21EAC" w:rsidP="00D21EAC">
            <w:pPr>
              <w:rPr>
                <w:sz w:val="16"/>
                <w:szCs w:val="16"/>
              </w:rPr>
            </w:pPr>
            <w:r w:rsidRPr="003D0334">
              <w:rPr>
                <w:sz w:val="16"/>
                <w:szCs w:val="16"/>
              </w:rPr>
              <w:t>50-54</w:t>
            </w:r>
          </w:p>
        </w:tc>
        <w:tc>
          <w:tcPr>
            <w:tcW w:w="1843" w:type="dxa"/>
            <w:gridSpan w:val="3"/>
            <w:vMerge/>
          </w:tcPr>
          <w:p w14:paraId="06CE69D2" w14:textId="37561217" w:rsidR="00D21EAC" w:rsidRPr="003D0334" w:rsidRDefault="00D21EAC" w:rsidP="00D21EAC">
            <w:pPr>
              <w:rPr>
                <w:sz w:val="16"/>
                <w:szCs w:val="16"/>
              </w:rPr>
            </w:pPr>
          </w:p>
        </w:tc>
        <w:tc>
          <w:tcPr>
            <w:tcW w:w="3261" w:type="dxa"/>
            <w:gridSpan w:val="3"/>
            <w:vMerge w:val="restart"/>
            <w:tcBorders>
              <w:top w:val="single" w:sz="4" w:space="0" w:color="auto"/>
              <w:left w:val="single" w:sz="4" w:space="0" w:color="000000" w:themeColor="text1"/>
              <w:right w:val="single" w:sz="4" w:space="0" w:color="auto"/>
            </w:tcBorders>
          </w:tcPr>
          <w:p w14:paraId="077BBDF7" w14:textId="12F25DCF" w:rsidR="00D21EAC" w:rsidRPr="00122EF2" w:rsidRDefault="00D21EAC" w:rsidP="00D21EAC">
            <w:pPr>
              <w:rPr>
                <w:sz w:val="16"/>
                <w:szCs w:val="16"/>
              </w:rPr>
            </w:pPr>
            <w:r>
              <w:rPr>
                <w:sz w:val="16"/>
                <w:szCs w:val="16"/>
                <w:lang w:val="kk-KZ"/>
              </w:rPr>
              <w:t>ЖИЫНТЫҒЫ</w:t>
            </w:r>
            <w:r w:rsidRPr="00122EF2">
              <w:rPr>
                <w:sz w:val="16"/>
                <w:szCs w:val="16"/>
              </w:rPr>
              <w:t xml:space="preserve">                                      </w:t>
            </w:r>
          </w:p>
        </w:tc>
        <w:tc>
          <w:tcPr>
            <w:tcW w:w="2268" w:type="dxa"/>
            <w:vMerge w:val="restart"/>
            <w:tcBorders>
              <w:top w:val="single" w:sz="4" w:space="0" w:color="auto"/>
              <w:left w:val="single" w:sz="4" w:space="0" w:color="auto"/>
              <w:right w:val="single" w:sz="4" w:space="0" w:color="auto"/>
            </w:tcBorders>
          </w:tcPr>
          <w:p w14:paraId="68DA8883" w14:textId="285B2662" w:rsidR="00D21EAC" w:rsidRPr="00122EF2" w:rsidRDefault="00D21EAC" w:rsidP="00D21EAC">
            <w:pPr>
              <w:rPr>
                <w:sz w:val="16"/>
                <w:szCs w:val="16"/>
              </w:rPr>
            </w:pPr>
            <w:r w:rsidRPr="00122EF2">
              <w:rPr>
                <w:sz w:val="16"/>
                <w:szCs w:val="16"/>
              </w:rPr>
              <w:t xml:space="preserve">100 </w:t>
            </w:r>
          </w:p>
        </w:tc>
      </w:tr>
      <w:tr w:rsidR="00D21EAC" w:rsidRPr="003F2DC5" w14:paraId="0CC7AB40" w14:textId="77777777" w:rsidTr="00EC3095">
        <w:tblPrEx>
          <w:tblLook w:val="0000" w:firstRow="0" w:lastRow="0" w:firstColumn="0" w:lastColumn="0" w:noHBand="0" w:noVBand="0"/>
        </w:tblPrEx>
        <w:trPr>
          <w:trHeight w:val="205"/>
        </w:trPr>
        <w:tc>
          <w:tcPr>
            <w:tcW w:w="850" w:type="dxa"/>
            <w:tcBorders>
              <w:top w:val="single" w:sz="4" w:space="0" w:color="auto"/>
              <w:left w:val="single" w:sz="4" w:space="0" w:color="auto"/>
              <w:bottom w:val="single" w:sz="4" w:space="0" w:color="auto"/>
              <w:right w:val="single" w:sz="4" w:space="0" w:color="auto"/>
            </w:tcBorders>
            <w:vAlign w:val="center"/>
          </w:tcPr>
          <w:p w14:paraId="79AA3DB4" w14:textId="65D5CDC4" w:rsidR="00D21EAC" w:rsidRPr="003D0334" w:rsidRDefault="00D21EAC" w:rsidP="00D21EAC">
            <w:pPr>
              <w:rPr>
                <w:sz w:val="16"/>
                <w:szCs w:val="16"/>
              </w:rPr>
            </w:pPr>
            <w:r w:rsidRPr="003D0334">
              <w:rPr>
                <w:color w:val="000000"/>
                <w:sz w:val="16"/>
                <w:szCs w:val="16"/>
              </w:rPr>
              <w:t>FX</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130E0C58" w14:textId="2D57CADE" w:rsidR="00D21EAC" w:rsidRPr="003D0334" w:rsidRDefault="00D21EAC" w:rsidP="00D21EAC">
            <w:pPr>
              <w:rPr>
                <w:sz w:val="16"/>
                <w:szCs w:val="16"/>
              </w:rPr>
            </w:pPr>
            <w:r w:rsidRPr="003D0334">
              <w:rPr>
                <w:color w:val="000000"/>
                <w:sz w:val="16"/>
                <w:szCs w:val="16"/>
              </w:rPr>
              <w:t>0,5</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1CFC3974" w14:textId="1C0E673D" w:rsidR="00D21EAC" w:rsidRPr="003D0334" w:rsidRDefault="00D21EAC" w:rsidP="00D21EAC">
            <w:pPr>
              <w:rPr>
                <w:sz w:val="16"/>
                <w:szCs w:val="16"/>
              </w:rPr>
            </w:pPr>
            <w:r w:rsidRPr="003D0334">
              <w:rPr>
                <w:color w:val="000000"/>
                <w:sz w:val="16"/>
                <w:szCs w:val="16"/>
              </w:rPr>
              <w:t>25-49</w:t>
            </w:r>
          </w:p>
        </w:tc>
        <w:tc>
          <w:tcPr>
            <w:tcW w:w="1843" w:type="dxa"/>
            <w:gridSpan w:val="3"/>
            <w:vMerge w:val="restart"/>
            <w:tcBorders>
              <w:right w:val="single" w:sz="4" w:space="0" w:color="000000" w:themeColor="text1"/>
            </w:tcBorders>
          </w:tcPr>
          <w:p w14:paraId="1334D46F" w14:textId="6B786C2B" w:rsidR="00D21EAC" w:rsidRPr="003D0334" w:rsidRDefault="00D21EAC" w:rsidP="00D21EAC">
            <w:pPr>
              <w:rPr>
                <w:sz w:val="16"/>
                <w:szCs w:val="16"/>
              </w:rPr>
            </w:pPr>
            <w:r>
              <w:rPr>
                <w:sz w:val="16"/>
                <w:szCs w:val="16"/>
                <w:lang w:val="kk-KZ"/>
              </w:rPr>
              <w:t xml:space="preserve">Қанағаттанарлықсыз </w:t>
            </w:r>
          </w:p>
        </w:tc>
        <w:tc>
          <w:tcPr>
            <w:tcW w:w="3261" w:type="dxa"/>
            <w:gridSpan w:val="3"/>
            <w:vMerge/>
          </w:tcPr>
          <w:p w14:paraId="6CC67020" w14:textId="6AECAA0C" w:rsidR="00D21EAC" w:rsidRPr="00122EF2" w:rsidRDefault="00D21EAC" w:rsidP="00D21EAC">
            <w:pPr>
              <w:rPr>
                <w:sz w:val="16"/>
                <w:szCs w:val="16"/>
              </w:rPr>
            </w:pPr>
          </w:p>
        </w:tc>
        <w:tc>
          <w:tcPr>
            <w:tcW w:w="2268" w:type="dxa"/>
            <w:vMerge/>
          </w:tcPr>
          <w:p w14:paraId="13C8789C" w14:textId="4A39B912" w:rsidR="00D21EAC" w:rsidRPr="00122EF2" w:rsidRDefault="00D21EAC" w:rsidP="00D21EAC">
            <w:pPr>
              <w:rPr>
                <w:sz w:val="16"/>
                <w:szCs w:val="16"/>
              </w:rPr>
            </w:pPr>
          </w:p>
        </w:tc>
      </w:tr>
      <w:tr w:rsidR="00D21EAC" w:rsidRPr="003F2DC5" w14:paraId="5747F938" w14:textId="77777777" w:rsidTr="00ED24C6">
        <w:tblPrEx>
          <w:tblLook w:val="0000" w:firstRow="0" w:lastRow="0" w:firstColumn="0" w:lastColumn="0" w:noHBand="0" w:noVBand="0"/>
        </w:tblPrEx>
        <w:trPr>
          <w:trHeight w:val="153"/>
        </w:trPr>
        <w:tc>
          <w:tcPr>
            <w:tcW w:w="850" w:type="dxa"/>
            <w:tcBorders>
              <w:top w:val="single" w:sz="4" w:space="0" w:color="auto"/>
              <w:left w:val="single" w:sz="4" w:space="0" w:color="auto"/>
              <w:bottom w:val="single" w:sz="4" w:space="0" w:color="auto"/>
              <w:right w:val="single" w:sz="4" w:space="0" w:color="auto"/>
            </w:tcBorders>
            <w:vAlign w:val="center"/>
          </w:tcPr>
          <w:p w14:paraId="0156200E" w14:textId="5643C5E6" w:rsidR="00D21EAC" w:rsidRPr="008F34B8" w:rsidRDefault="00D21EAC" w:rsidP="00D21EAC">
            <w:pPr>
              <w:rPr>
                <w:sz w:val="16"/>
                <w:szCs w:val="16"/>
              </w:rPr>
            </w:pPr>
            <w:r w:rsidRPr="008F34B8">
              <w:rPr>
                <w:color w:val="000000"/>
                <w:sz w:val="16"/>
                <w:szCs w:val="16"/>
              </w:rPr>
              <w:t>F</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60187A46" w14:textId="6F9B58AA" w:rsidR="00D21EAC" w:rsidRPr="008F34B8" w:rsidRDefault="00D21EAC" w:rsidP="00D21EAC">
            <w:pPr>
              <w:rPr>
                <w:sz w:val="16"/>
                <w:szCs w:val="16"/>
              </w:rPr>
            </w:pPr>
            <w:r w:rsidRPr="008F34B8">
              <w:rPr>
                <w:color w:val="000000"/>
                <w:sz w:val="16"/>
                <w:szCs w:val="16"/>
              </w:rPr>
              <w:t>0</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2617AA52" w14:textId="35A552DE" w:rsidR="00D21EAC" w:rsidRPr="008F34B8" w:rsidRDefault="00D21EAC" w:rsidP="00D21EAC">
            <w:pPr>
              <w:rPr>
                <w:sz w:val="16"/>
                <w:szCs w:val="16"/>
              </w:rPr>
            </w:pPr>
            <w:r w:rsidRPr="008F34B8">
              <w:rPr>
                <w:color w:val="000000"/>
                <w:sz w:val="16"/>
                <w:szCs w:val="16"/>
              </w:rPr>
              <w:t>0-24</w:t>
            </w:r>
          </w:p>
        </w:tc>
        <w:tc>
          <w:tcPr>
            <w:tcW w:w="1843" w:type="dxa"/>
            <w:gridSpan w:val="3"/>
            <w:vMerge/>
          </w:tcPr>
          <w:p w14:paraId="74EDD764" w14:textId="77777777" w:rsidR="00D21EAC" w:rsidRPr="00122EF2" w:rsidRDefault="00D21EAC" w:rsidP="00D21EAC">
            <w:pPr>
              <w:rPr>
                <w:sz w:val="16"/>
                <w:szCs w:val="16"/>
                <w:highlight w:val="green"/>
              </w:rPr>
            </w:pPr>
          </w:p>
        </w:tc>
        <w:tc>
          <w:tcPr>
            <w:tcW w:w="3261" w:type="dxa"/>
            <w:gridSpan w:val="3"/>
            <w:vMerge/>
          </w:tcPr>
          <w:p w14:paraId="636CFBBB" w14:textId="0179906B" w:rsidR="00D21EAC" w:rsidRPr="00122EF2" w:rsidRDefault="00D21EAC" w:rsidP="00D21EAC">
            <w:pPr>
              <w:rPr>
                <w:sz w:val="16"/>
                <w:szCs w:val="16"/>
              </w:rPr>
            </w:pPr>
          </w:p>
        </w:tc>
        <w:tc>
          <w:tcPr>
            <w:tcW w:w="2268" w:type="dxa"/>
            <w:vMerge/>
          </w:tcPr>
          <w:p w14:paraId="67021E0E" w14:textId="363B16F2" w:rsidR="00D21EAC" w:rsidRPr="00122EF2" w:rsidRDefault="00D21EAC" w:rsidP="00D21EAC">
            <w:pPr>
              <w:rPr>
                <w:sz w:val="16"/>
                <w:szCs w:val="16"/>
              </w:rPr>
            </w:pPr>
          </w:p>
        </w:tc>
      </w:tr>
      <w:tr w:rsidR="00D21EAC" w:rsidRPr="003F2DC5" w14:paraId="2922F91B" w14:textId="77777777" w:rsidTr="1A3DA340">
        <w:tblPrEx>
          <w:tblLook w:val="0000" w:firstRow="0" w:lastRow="0" w:firstColumn="0" w:lastColumn="0" w:noHBand="0" w:noVBand="0"/>
        </w:tblPrEx>
        <w:trPr>
          <w:trHeight w:val="58"/>
        </w:trPr>
        <w:tc>
          <w:tcPr>
            <w:tcW w:w="10490" w:type="dxa"/>
            <w:gridSpan w:val="12"/>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2CFEA8" w14:textId="77777777" w:rsidR="00D21EAC" w:rsidRDefault="00D21EAC" w:rsidP="00D21EAC">
            <w:pPr>
              <w:tabs>
                <w:tab w:val="left" w:pos="1276"/>
              </w:tabs>
              <w:jc w:val="center"/>
              <w:rPr>
                <w:b/>
                <w:sz w:val="8"/>
                <w:szCs w:val="8"/>
              </w:rPr>
            </w:pPr>
          </w:p>
          <w:p w14:paraId="6C10A07E" w14:textId="7F502880" w:rsidR="00D21EAC" w:rsidRPr="00A955F4" w:rsidRDefault="00D21EAC" w:rsidP="00D21EAC">
            <w:pPr>
              <w:jc w:val="center"/>
              <w:rPr>
                <w:b/>
                <w:bCs/>
                <w:sz w:val="20"/>
                <w:szCs w:val="20"/>
              </w:rPr>
            </w:pPr>
            <w:r w:rsidRPr="00A955F4">
              <w:rPr>
                <w:b/>
                <w:bCs/>
                <w:sz w:val="20"/>
                <w:szCs w:val="20"/>
              </w:rPr>
              <w:t>Календарь (график) реализации содержания</w:t>
            </w:r>
            <w:r>
              <w:rPr>
                <w:b/>
                <w:bCs/>
                <w:sz w:val="20"/>
                <w:szCs w:val="20"/>
              </w:rPr>
              <w:t xml:space="preserve"> </w:t>
            </w:r>
            <w:r w:rsidRPr="005700F1">
              <w:rPr>
                <w:b/>
                <w:bCs/>
                <w:sz w:val="20"/>
                <w:szCs w:val="20"/>
              </w:rPr>
              <w:t>дисциплины</w:t>
            </w:r>
            <w:r>
              <w:rPr>
                <w:b/>
                <w:bCs/>
                <w:sz w:val="20"/>
                <w:szCs w:val="20"/>
              </w:rPr>
              <w:t>.</w:t>
            </w:r>
            <w:r w:rsidRPr="00A955F4">
              <w:rPr>
                <w:b/>
                <w:bCs/>
                <w:sz w:val="20"/>
                <w:szCs w:val="20"/>
              </w:rPr>
              <w:t xml:space="preserve"> </w:t>
            </w:r>
            <w:r>
              <w:rPr>
                <w:b/>
                <w:bCs/>
                <w:sz w:val="20"/>
                <w:szCs w:val="20"/>
              </w:rPr>
              <w:t>М</w:t>
            </w:r>
            <w:r w:rsidRPr="00A955F4">
              <w:rPr>
                <w:b/>
                <w:bCs/>
                <w:sz w:val="20"/>
                <w:szCs w:val="20"/>
              </w:rPr>
              <w:t>етоды преподавания и обучения</w:t>
            </w:r>
            <w:r>
              <w:rPr>
                <w:b/>
                <w:bCs/>
                <w:sz w:val="20"/>
                <w:szCs w:val="20"/>
              </w:rPr>
              <w:t>.</w:t>
            </w:r>
          </w:p>
          <w:p w14:paraId="49645523" w14:textId="1845F762" w:rsidR="00D21EAC" w:rsidRPr="00A9530A" w:rsidRDefault="00D21EAC" w:rsidP="00D21EAC">
            <w:pPr>
              <w:tabs>
                <w:tab w:val="left" w:pos="1276"/>
              </w:tabs>
              <w:jc w:val="center"/>
              <w:rPr>
                <w:b/>
                <w:sz w:val="8"/>
                <w:szCs w:val="8"/>
              </w:rPr>
            </w:pPr>
          </w:p>
        </w:tc>
      </w:tr>
    </w:tbl>
    <w:tbl>
      <w:tblPr>
        <w:tblStyle w:val="af8"/>
        <w:tblW w:w="10490" w:type="dxa"/>
        <w:tblInd w:w="-856" w:type="dxa"/>
        <w:tblLook w:val="04A0" w:firstRow="1" w:lastRow="0" w:firstColumn="1" w:lastColumn="0" w:noHBand="0" w:noVBand="1"/>
      </w:tblPr>
      <w:tblGrid>
        <w:gridCol w:w="871"/>
        <w:gridCol w:w="7635"/>
        <w:gridCol w:w="992"/>
        <w:gridCol w:w="992"/>
      </w:tblGrid>
      <w:tr w:rsidR="008642A4" w:rsidRPr="003F2DC5" w14:paraId="70D56BBA" w14:textId="77777777" w:rsidTr="003D44C4">
        <w:tc>
          <w:tcPr>
            <w:tcW w:w="871" w:type="dxa"/>
          </w:tcPr>
          <w:p w14:paraId="492C7304" w14:textId="77777777" w:rsidR="008642A4" w:rsidRPr="00261793" w:rsidRDefault="008642A4" w:rsidP="00D47915">
            <w:pPr>
              <w:tabs>
                <w:tab w:val="left" w:pos="1276"/>
              </w:tabs>
              <w:jc w:val="center"/>
              <w:rPr>
                <w:b/>
                <w:sz w:val="20"/>
                <w:szCs w:val="20"/>
              </w:rPr>
            </w:pPr>
            <w:r w:rsidRPr="00261793">
              <w:rPr>
                <w:b/>
                <w:sz w:val="20"/>
                <w:szCs w:val="20"/>
              </w:rPr>
              <w:t>Неделя</w:t>
            </w:r>
          </w:p>
        </w:tc>
        <w:tc>
          <w:tcPr>
            <w:tcW w:w="7635" w:type="dxa"/>
          </w:tcPr>
          <w:p w14:paraId="49454947" w14:textId="77777777" w:rsidR="008642A4" w:rsidRPr="00261793" w:rsidRDefault="008642A4" w:rsidP="00D47915">
            <w:pPr>
              <w:tabs>
                <w:tab w:val="left" w:pos="1276"/>
              </w:tabs>
              <w:jc w:val="center"/>
              <w:rPr>
                <w:b/>
                <w:sz w:val="20"/>
                <w:szCs w:val="20"/>
              </w:rPr>
            </w:pPr>
            <w:r w:rsidRPr="00261793">
              <w:rPr>
                <w:b/>
                <w:sz w:val="20"/>
                <w:szCs w:val="20"/>
              </w:rPr>
              <w:t>Название темы</w:t>
            </w:r>
          </w:p>
        </w:tc>
        <w:tc>
          <w:tcPr>
            <w:tcW w:w="992" w:type="dxa"/>
          </w:tcPr>
          <w:p w14:paraId="0219070F" w14:textId="77777777" w:rsidR="008642A4" w:rsidRPr="00261793" w:rsidRDefault="008642A4" w:rsidP="00E91403">
            <w:pPr>
              <w:tabs>
                <w:tab w:val="left" w:pos="1276"/>
              </w:tabs>
              <w:rPr>
                <w:b/>
                <w:sz w:val="20"/>
                <w:szCs w:val="20"/>
              </w:rPr>
            </w:pPr>
            <w:r w:rsidRPr="00261793">
              <w:rPr>
                <w:b/>
                <w:sz w:val="20"/>
                <w:szCs w:val="20"/>
              </w:rPr>
              <w:t>Кол-во часов</w:t>
            </w:r>
          </w:p>
        </w:tc>
        <w:tc>
          <w:tcPr>
            <w:tcW w:w="992" w:type="dxa"/>
          </w:tcPr>
          <w:p w14:paraId="15306AE5" w14:textId="2DAA13E8" w:rsidR="008642A4" w:rsidRPr="00261793" w:rsidRDefault="008642A4" w:rsidP="00E91403">
            <w:pPr>
              <w:tabs>
                <w:tab w:val="left" w:pos="1276"/>
              </w:tabs>
              <w:ind w:left="-68" w:firstLine="26"/>
              <w:rPr>
                <w:b/>
                <w:sz w:val="20"/>
                <w:szCs w:val="20"/>
              </w:rPr>
            </w:pPr>
            <w:r w:rsidRPr="00261793">
              <w:rPr>
                <w:b/>
                <w:sz w:val="20"/>
                <w:szCs w:val="20"/>
              </w:rPr>
              <w:t>Макс</w:t>
            </w:r>
            <w:r w:rsidR="00EB165C" w:rsidRPr="00261793">
              <w:rPr>
                <w:b/>
                <w:sz w:val="20"/>
                <w:szCs w:val="20"/>
              </w:rPr>
              <w:t>.</w:t>
            </w:r>
          </w:p>
          <w:p w14:paraId="7D819F9E" w14:textId="22719599" w:rsidR="008642A4" w:rsidRPr="00261793" w:rsidRDefault="008642A4" w:rsidP="00E91403">
            <w:pPr>
              <w:tabs>
                <w:tab w:val="left" w:pos="1276"/>
              </w:tabs>
              <w:rPr>
                <w:b/>
                <w:sz w:val="20"/>
                <w:szCs w:val="20"/>
                <w:lang w:val="kk-KZ"/>
              </w:rPr>
            </w:pPr>
            <w:r w:rsidRPr="00261793">
              <w:rPr>
                <w:b/>
                <w:sz w:val="20"/>
                <w:szCs w:val="20"/>
                <w:lang w:val="kk-KZ"/>
              </w:rPr>
              <w:t>б</w:t>
            </w:r>
            <w:r w:rsidRPr="00261793">
              <w:rPr>
                <w:b/>
                <w:sz w:val="20"/>
                <w:szCs w:val="20"/>
              </w:rPr>
              <w:t>алл</w:t>
            </w:r>
          </w:p>
        </w:tc>
      </w:tr>
      <w:tr w:rsidR="008642A4" w:rsidRPr="003F2DC5" w14:paraId="352B8DBD" w14:textId="77777777" w:rsidTr="003D44C4">
        <w:tc>
          <w:tcPr>
            <w:tcW w:w="10490" w:type="dxa"/>
            <w:gridSpan w:val="4"/>
          </w:tcPr>
          <w:p w14:paraId="576E1514" w14:textId="4301C4C7" w:rsidR="008642A4" w:rsidRPr="00C31860" w:rsidRDefault="002A1A6B" w:rsidP="002F719E">
            <w:pPr>
              <w:tabs>
                <w:tab w:val="left" w:pos="1276"/>
              </w:tabs>
              <w:jc w:val="center"/>
              <w:rPr>
                <w:b/>
                <w:bCs/>
                <w:color w:val="FF0000"/>
                <w:sz w:val="20"/>
                <w:szCs w:val="20"/>
                <w:lang w:val="kk-KZ"/>
              </w:rPr>
            </w:pPr>
            <w:r w:rsidRPr="002A1A6B">
              <w:rPr>
                <w:b/>
                <w:bCs/>
                <w:sz w:val="20"/>
                <w:szCs w:val="20"/>
              </w:rPr>
              <w:t>1-МОДУЛЬ. Геоэкология және геожүйелердің теориялық негіздері</w:t>
            </w:r>
          </w:p>
        </w:tc>
      </w:tr>
      <w:tr w:rsidR="008642A4" w:rsidRPr="003F2DC5" w14:paraId="764A4D7C" w14:textId="77777777" w:rsidTr="003D44C4">
        <w:tc>
          <w:tcPr>
            <w:tcW w:w="871" w:type="dxa"/>
            <w:vMerge w:val="restart"/>
          </w:tcPr>
          <w:p w14:paraId="62E94D98" w14:textId="77777777" w:rsidR="008642A4" w:rsidRPr="003F2DC5" w:rsidRDefault="008642A4" w:rsidP="00D47915">
            <w:pPr>
              <w:tabs>
                <w:tab w:val="left" w:pos="1276"/>
              </w:tabs>
              <w:jc w:val="center"/>
              <w:rPr>
                <w:sz w:val="20"/>
                <w:szCs w:val="20"/>
              </w:rPr>
            </w:pPr>
            <w:r w:rsidRPr="003F2DC5">
              <w:rPr>
                <w:sz w:val="20"/>
                <w:szCs w:val="20"/>
              </w:rPr>
              <w:t>1</w:t>
            </w:r>
          </w:p>
        </w:tc>
        <w:tc>
          <w:tcPr>
            <w:tcW w:w="7635" w:type="dxa"/>
          </w:tcPr>
          <w:p w14:paraId="2B52BA6E" w14:textId="0488D646" w:rsidR="008642A4" w:rsidRPr="003F2DC5" w:rsidRDefault="000837D3" w:rsidP="001B485F">
            <w:pPr>
              <w:tabs>
                <w:tab w:val="left" w:pos="1276"/>
              </w:tabs>
              <w:rPr>
                <w:b/>
                <w:sz w:val="20"/>
                <w:szCs w:val="20"/>
              </w:rPr>
            </w:pPr>
            <w:r w:rsidRPr="000837D3">
              <w:rPr>
                <w:b/>
                <w:sz w:val="20"/>
                <w:szCs w:val="20"/>
                <w:lang w:val="kk-KZ"/>
              </w:rPr>
              <w:t xml:space="preserve">Л </w:t>
            </w:r>
            <w:r w:rsidRPr="000837D3">
              <w:rPr>
                <w:b/>
                <w:sz w:val="20"/>
                <w:szCs w:val="20"/>
              </w:rPr>
              <w:t>1</w:t>
            </w:r>
            <w:r w:rsidRPr="000837D3">
              <w:rPr>
                <w:bCs/>
                <w:sz w:val="20"/>
                <w:szCs w:val="20"/>
              </w:rPr>
              <w:t xml:space="preserve">. </w:t>
            </w:r>
            <w:r w:rsidR="002A1A6B" w:rsidRPr="002A1A6B">
              <w:rPr>
                <w:bCs/>
                <w:sz w:val="20"/>
                <w:szCs w:val="20"/>
              </w:rPr>
              <w:t>Геоэкология: пәні, міндеттері; географиялық қабық; деңгейлері (жаһандық–өңірлік–жергілікті).</w:t>
            </w:r>
          </w:p>
        </w:tc>
        <w:tc>
          <w:tcPr>
            <w:tcW w:w="992" w:type="dxa"/>
          </w:tcPr>
          <w:p w14:paraId="1FC6CB41" w14:textId="447E4840" w:rsidR="008642A4" w:rsidRPr="00423279" w:rsidRDefault="00423279" w:rsidP="00D47915">
            <w:pPr>
              <w:tabs>
                <w:tab w:val="left" w:pos="1276"/>
              </w:tabs>
              <w:jc w:val="center"/>
              <w:rPr>
                <w:bCs/>
                <w:sz w:val="20"/>
                <w:szCs w:val="20"/>
              </w:rPr>
            </w:pPr>
            <w:r w:rsidRPr="00423279">
              <w:rPr>
                <w:bCs/>
                <w:sz w:val="20"/>
                <w:szCs w:val="20"/>
              </w:rPr>
              <w:t>1</w:t>
            </w:r>
          </w:p>
        </w:tc>
        <w:tc>
          <w:tcPr>
            <w:tcW w:w="992" w:type="dxa"/>
          </w:tcPr>
          <w:p w14:paraId="2870466B" w14:textId="77777777" w:rsidR="008642A4" w:rsidRPr="00423279" w:rsidRDefault="008642A4" w:rsidP="00D47915">
            <w:pPr>
              <w:tabs>
                <w:tab w:val="left" w:pos="1276"/>
              </w:tabs>
              <w:jc w:val="center"/>
              <w:rPr>
                <w:bCs/>
                <w:sz w:val="20"/>
                <w:szCs w:val="20"/>
              </w:rPr>
            </w:pPr>
          </w:p>
        </w:tc>
      </w:tr>
      <w:tr w:rsidR="008642A4" w:rsidRPr="003F2DC5" w14:paraId="6B5B5ABE" w14:textId="77777777" w:rsidTr="003D44C4">
        <w:tc>
          <w:tcPr>
            <w:tcW w:w="871" w:type="dxa"/>
            <w:vMerge/>
          </w:tcPr>
          <w:p w14:paraId="1B8B8D5A" w14:textId="77777777" w:rsidR="008642A4" w:rsidRPr="003F2DC5" w:rsidRDefault="008642A4" w:rsidP="00D47915">
            <w:pPr>
              <w:tabs>
                <w:tab w:val="left" w:pos="1276"/>
              </w:tabs>
              <w:jc w:val="center"/>
              <w:rPr>
                <w:sz w:val="20"/>
                <w:szCs w:val="20"/>
              </w:rPr>
            </w:pPr>
          </w:p>
        </w:tc>
        <w:tc>
          <w:tcPr>
            <w:tcW w:w="7635" w:type="dxa"/>
          </w:tcPr>
          <w:p w14:paraId="34E2664F" w14:textId="2764059B" w:rsidR="008642A4" w:rsidRPr="008C07FC" w:rsidRDefault="008642A4" w:rsidP="001B485F">
            <w:pPr>
              <w:tabs>
                <w:tab w:val="left" w:pos="1276"/>
              </w:tabs>
              <w:rPr>
                <w:sz w:val="20"/>
                <w:szCs w:val="20"/>
              </w:rPr>
            </w:pPr>
            <w:r w:rsidRPr="003F2DC5">
              <w:rPr>
                <w:b/>
                <w:sz w:val="20"/>
                <w:szCs w:val="20"/>
              </w:rPr>
              <w:t>С</w:t>
            </w:r>
            <w:r w:rsidR="001B485F">
              <w:rPr>
                <w:b/>
                <w:sz w:val="20"/>
                <w:szCs w:val="20"/>
              </w:rPr>
              <w:t>С</w:t>
            </w:r>
            <w:r w:rsidRPr="003F2DC5">
              <w:rPr>
                <w:b/>
                <w:sz w:val="20"/>
                <w:szCs w:val="20"/>
              </w:rPr>
              <w:t xml:space="preserve"> 1. </w:t>
            </w:r>
            <w:r w:rsidR="002A1A6B" w:rsidRPr="002A1A6B">
              <w:rPr>
                <w:sz w:val="20"/>
                <w:szCs w:val="20"/>
              </w:rPr>
              <w:t>Аумақты таңдау және геоэкологиялық проблеманы қою (мақсат, объект, жүйе шекаралары).</w:t>
            </w:r>
          </w:p>
        </w:tc>
        <w:tc>
          <w:tcPr>
            <w:tcW w:w="992" w:type="dxa"/>
          </w:tcPr>
          <w:p w14:paraId="6C7BAA4E" w14:textId="3BA68FCC" w:rsidR="008642A4" w:rsidRPr="00423279" w:rsidRDefault="00423279" w:rsidP="00D47915">
            <w:pPr>
              <w:tabs>
                <w:tab w:val="left" w:pos="1276"/>
              </w:tabs>
              <w:jc w:val="center"/>
              <w:rPr>
                <w:bCs/>
                <w:sz w:val="20"/>
                <w:szCs w:val="20"/>
              </w:rPr>
            </w:pPr>
            <w:r w:rsidRPr="00423279">
              <w:rPr>
                <w:bCs/>
                <w:sz w:val="20"/>
                <w:szCs w:val="20"/>
              </w:rPr>
              <w:t>2</w:t>
            </w:r>
          </w:p>
        </w:tc>
        <w:tc>
          <w:tcPr>
            <w:tcW w:w="992" w:type="dxa"/>
          </w:tcPr>
          <w:p w14:paraId="5F4168B9" w14:textId="3FA65D4F" w:rsidR="008642A4" w:rsidRPr="00DD6321" w:rsidRDefault="00DD6321" w:rsidP="00D47915">
            <w:pPr>
              <w:tabs>
                <w:tab w:val="left" w:pos="1276"/>
              </w:tabs>
              <w:jc w:val="center"/>
              <w:rPr>
                <w:bCs/>
                <w:sz w:val="20"/>
                <w:szCs w:val="20"/>
                <w:lang w:val="kk-KZ"/>
              </w:rPr>
            </w:pPr>
            <w:r>
              <w:rPr>
                <w:bCs/>
                <w:sz w:val="20"/>
                <w:szCs w:val="20"/>
                <w:lang w:val="kk-KZ"/>
              </w:rPr>
              <w:t>10</w:t>
            </w:r>
          </w:p>
        </w:tc>
      </w:tr>
      <w:tr w:rsidR="008642A4" w:rsidRPr="003F2DC5" w14:paraId="53946E54" w14:textId="77777777" w:rsidTr="003D44C4">
        <w:tc>
          <w:tcPr>
            <w:tcW w:w="871" w:type="dxa"/>
            <w:vMerge w:val="restart"/>
          </w:tcPr>
          <w:p w14:paraId="5FE35A89" w14:textId="77777777" w:rsidR="008642A4" w:rsidRPr="003F2DC5" w:rsidRDefault="008642A4" w:rsidP="00D47915">
            <w:pPr>
              <w:tabs>
                <w:tab w:val="left" w:pos="1276"/>
              </w:tabs>
              <w:jc w:val="center"/>
              <w:rPr>
                <w:sz w:val="20"/>
                <w:szCs w:val="20"/>
              </w:rPr>
            </w:pPr>
            <w:r w:rsidRPr="003F2DC5">
              <w:rPr>
                <w:sz w:val="20"/>
                <w:szCs w:val="20"/>
              </w:rPr>
              <w:t>2</w:t>
            </w:r>
          </w:p>
        </w:tc>
        <w:tc>
          <w:tcPr>
            <w:tcW w:w="7635" w:type="dxa"/>
          </w:tcPr>
          <w:p w14:paraId="30152B83" w14:textId="549FAFFA" w:rsidR="008642A4" w:rsidRPr="002A1A6B" w:rsidRDefault="008642A4" w:rsidP="001B485F">
            <w:pPr>
              <w:tabs>
                <w:tab w:val="left" w:pos="1276"/>
              </w:tabs>
              <w:rPr>
                <w:b/>
                <w:sz w:val="20"/>
                <w:szCs w:val="20"/>
                <w:lang w:val="kk-KZ"/>
              </w:rPr>
            </w:pPr>
            <w:r w:rsidRPr="003F2DC5">
              <w:rPr>
                <w:b/>
                <w:sz w:val="20"/>
                <w:szCs w:val="20"/>
              </w:rPr>
              <w:t>Л</w:t>
            </w:r>
            <w:r w:rsidRPr="003F2DC5">
              <w:rPr>
                <w:b/>
                <w:sz w:val="20"/>
                <w:szCs w:val="20"/>
                <w:lang w:val="kk-KZ"/>
              </w:rPr>
              <w:t xml:space="preserve"> </w:t>
            </w:r>
            <w:r w:rsidRPr="003F2DC5">
              <w:rPr>
                <w:b/>
                <w:sz w:val="20"/>
                <w:szCs w:val="20"/>
              </w:rPr>
              <w:t xml:space="preserve">2. </w:t>
            </w:r>
            <w:r w:rsidRPr="003F2DC5">
              <w:rPr>
                <w:b/>
                <w:sz w:val="20"/>
                <w:szCs w:val="20"/>
                <w:lang w:val="kk-KZ"/>
              </w:rPr>
              <w:t xml:space="preserve">   </w:t>
            </w:r>
            <w:r w:rsidR="002A1A6B" w:rsidRPr="002A1A6B">
              <w:rPr>
                <w:sz w:val="20"/>
                <w:szCs w:val="20"/>
                <w:lang w:val="kk-KZ"/>
              </w:rPr>
              <w:t>Геожүйелер мен ландшафттар: құрылымы, иерархиясы, зат/энергия ағындары; орнықтылық және осалдық.</w:t>
            </w:r>
          </w:p>
        </w:tc>
        <w:tc>
          <w:tcPr>
            <w:tcW w:w="992" w:type="dxa"/>
          </w:tcPr>
          <w:p w14:paraId="37331017" w14:textId="7FE7690F" w:rsidR="008642A4" w:rsidRPr="00423279" w:rsidRDefault="00423279" w:rsidP="00D47915">
            <w:pPr>
              <w:tabs>
                <w:tab w:val="left" w:pos="1276"/>
              </w:tabs>
              <w:jc w:val="center"/>
              <w:rPr>
                <w:bCs/>
                <w:sz w:val="20"/>
                <w:szCs w:val="20"/>
              </w:rPr>
            </w:pPr>
            <w:r w:rsidRPr="00423279">
              <w:rPr>
                <w:bCs/>
                <w:sz w:val="20"/>
                <w:szCs w:val="20"/>
              </w:rPr>
              <w:t>1</w:t>
            </w:r>
          </w:p>
        </w:tc>
        <w:tc>
          <w:tcPr>
            <w:tcW w:w="992" w:type="dxa"/>
          </w:tcPr>
          <w:p w14:paraId="3CFD117B" w14:textId="77777777" w:rsidR="008642A4" w:rsidRPr="00423279" w:rsidRDefault="008642A4" w:rsidP="00D47915">
            <w:pPr>
              <w:tabs>
                <w:tab w:val="left" w:pos="1276"/>
              </w:tabs>
              <w:jc w:val="center"/>
              <w:rPr>
                <w:bCs/>
                <w:sz w:val="20"/>
                <w:szCs w:val="20"/>
              </w:rPr>
            </w:pPr>
          </w:p>
        </w:tc>
      </w:tr>
      <w:tr w:rsidR="008642A4" w:rsidRPr="003F2DC5" w14:paraId="06FD8733" w14:textId="77777777" w:rsidTr="003D44C4">
        <w:tc>
          <w:tcPr>
            <w:tcW w:w="871" w:type="dxa"/>
            <w:vMerge/>
          </w:tcPr>
          <w:p w14:paraId="005973C5" w14:textId="77777777" w:rsidR="008642A4" w:rsidRPr="003F2DC5" w:rsidRDefault="008642A4" w:rsidP="00D47915">
            <w:pPr>
              <w:tabs>
                <w:tab w:val="left" w:pos="1276"/>
              </w:tabs>
              <w:jc w:val="center"/>
              <w:rPr>
                <w:sz w:val="20"/>
                <w:szCs w:val="20"/>
              </w:rPr>
            </w:pPr>
          </w:p>
        </w:tc>
        <w:tc>
          <w:tcPr>
            <w:tcW w:w="7635" w:type="dxa"/>
          </w:tcPr>
          <w:p w14:paraId="02BB0B96" w14:textId="5E88B896" w:rsidR="008642A4" w:rsidRPr="003F2DC5" w:rsidRDefault="008642A4" w:rsidP="00D47915">
            <w:pPr>
              <w:tabs>
                <w:tab w:val="left" w:pos="1276"/>
              </w:tabs>
              <w:rPr>
                <w:b/>
                <w:sz w:val="20"/>
                <w:szCs w:val="20"/>
              </w:rPr>
            </w:pPr>
            <w:r w:rsidRPr="003F2DC5">
              <w:rPr>
                <w:b/>
                <w:sz w:val="20"/>
                <w:szCs w:val="20"/>
              </w:rPr>
              <w:t>С</w:t>
            </w:r>
            <w:r w:rsidR="001B485F">
              <w:rPr>
                <w:b/>
                <w:sz w:val="20"/>
                <w:szCs w:val="20"/>
              </w:rPr>
              <w:t>С</w:t>
            </w:r>
            <w:r w:rsidRPr="003F2DC5">
              <w:rPr>
                <w:b/>
                <w:sz w:val="20"/>
                <w:szCs w:val="20"/>
              </w:rPr>
              <w:t xml:space="preserve"> 2.</w:t>
            </w:r>
            <w:r w:rsidRPr="003F2DC5">
              <w:rPr>
                <w:color w:val="FF0000"/>
                <w:sz w:val="20"/>
                <w:szCs w:val="20"/>
              </w:rPr>
              <w:t xml:space="preserve"> </w:t>
            </w:r>
            <w:r w:rsidRPr="003F2DC5">
              <w:rPr>
                <w:color w:val="FF0000"/>
                <w:sz w:val="20"/>
                <w:szCs w:val="20"/>
                <w:lang w:val="kk-KZ"/>
              </w:rPr>
              <w:t xml:space="preserve"> </w:t>
            </w:r>
            <w:r w:rsidR="002A1A6B" w:rsidRPr="002A1A6B">
              <w:rPr>
                <w:sz w:val="20"/>
                <w:szCs w:val="20"/>
              </w:rPr>
              <w:t>Таңдалған аумақ үшін «компонент–процесс–әсер» сызбасы.</w:t>
            </w:r>
          </w:p>
        </w:tc>
        <w:tc>
          <w:tcPr>
            <w:tcW w:w="992" w:type="dxa"/>
          </w:tcPr>
          <w:p w14:paraId="5CB823C0" w14:textId="6BB6707D" w:rsidR="008642A4" w:rsidRPr="00423279" w:rsidRDefault="00423279" w:rsidP="00D47915">
            <w:pPr>
              <w:tabs>
                <w:tab w:val="left" w:pos="1276"/>
              </w:tabs>
              <w:jc w:val="center"/>
              <w:rPr>
                <w:bCs/>
                <w:sz w:val="20"/>
                <w:szCs w:val="20"/>
              </w:rPr>
            </w:pPr>
            <w:r w:rsidRPr="00423279">
              <w:rPr>
                <w:bCs/>
                <w:sz w:val="20"/>
                <w:szCs w:val="20"/>
              </w:rPr>
              <w:t>2</w:t>
            </w:r>
          </w:p>
        </w:tc>
        <w:tc>
          <w:tcPr>
            <w:tcW w:w="992" w:type="dxa"/>
          </w:tcPr>
          <w:p w14:paraId="1F40760D" w14:textId="62E9BBE5" w:rsidR="008642A4" w:rsidRPr="00423279" w:rsidRDefault="00B2067E" w:rsidP="00D47915">
            <w:pPr>
              <w:tabs>
                <w:tab w:val="left" w:pos="1276"/>
              </w:tabs>
              <w:jc w:val="center"/>
              <w:rPr>
                <w:bCs/>
                <w:sz w:val="20"/>
                <w:szCs w:val="20"/>
              </w:rPr>
            </w:pPr>
            <w:r>
              <w:rPr>
                <w:bCs/>
                <w:sz w:val="20"/>
                <w:szCs w:val="20"/>
              </w:rPr>
              <w:t>10</w:t>
            </w:r>
          </w:p>
        </w:tc>
      </w:tr>
      <w:tr w:rsidR="008642A4" w:rsidRPr="003F2DC5" w14:paraId="5F3089A3" w14:textId="77777777" w:rsidTr="003D44C4">
        <w:tc>
          <w:tcPr>
            <w:tcW w:w="871" w:type="dxa"/>
            <w:vMerge w:val="restart"/>
          </w:tcPr>
          <w:p w14:paraId="688843B7" w14:textId="77777777" w:rsidR="008642A4" w:rsidRPr="003F2DC5" w:rsidRDefault="008642A4" w:rsidP="00D47915">
            <w:pPr>
              <w:tabs>
                <w:tab w:val="left" w:pos="1276"/>
              </w:tabs>
              <w:jc w:val="center"/>
              <w:rPr>
                <w:sz w:val="20"/>
                <w:szCs w:val="20"/>
              </w:rPr>
            </w:pPr>
            <w:r w:rsidRPr="003F2DC5">
              <w:rPr>
                <w:sz w:val="20"/>
                <w:szCs w:val="20"/>
              </w:rPr>
              <w:t>3</w:t>
            </w:r>
          </w:p>
        </w:tc>
        <w:tc>
          <w:tcPr>
            <w:tcW w:w="7635" w:type="dxa"/>
          </w:tcPr>
          <w:p w14:paraId="4E9AA2DE" w14:textId="65DA2553" w:rsidR="008642A4" w:rsidRPr="003A05E2" w:rsidRDefault="008642A4" w:rsidP="00D47915">
            <w:pPr>
              <w:tabs>
                <w:tab w:val="left" w:pos="1276"/>
              </w:tabs>
              <w:rPr>
                <w:b/>
                <w:sz w:val="20"/>
                <w:szCs w:val="20"/>
              </w:rPr>
            </w:pPr>
            <w:r w:rsidRPr="003A05E2">
              <w:rPr>
                <w:b/>
                <w:sz w:val="20"/>
                <w:szCs w:val="20"/>
              </w:rPr>
              <w:t>Л</w:t>
            </w:r>
            <w:r w:rsidRPr="003A05E2">
              <w:rPr>
                <w:b/>
                <w:sz w:val="20"/>
                <w:szCs w:val="20"/>
                <w:lang w:val="kk-KZ"/>
              </w:rPr>
              <w:t xml:space="preserve"> </w:t>
            </w:r>
            <w:r w:rsidRPr="003A05E2">
              <w:rPr>
                <w:b/>
                <w:sz w:val="20"/>
                <w:szCs w:val="20"/>
              </w:rPr>
              <w:t>3.</w:t>
            </w:r>
            <w:r w:rsidRPr="003A05E2">
              <w:rPr>
                <w:sz w:val="20"/>
                <w:szCs w:val="20"/>
              </w:rPr>
              <w:t xml:space="preserve"> </w:t>
            </w:r>
            <w:r w:rsidR="002A1A6B" w:rsidRPr="002A1A6B">
              <w:rPr>
                <w:sz w:val="20"/>
                <w:szCs w:val="20"/>
              </w:rPr>
              <w:t>Геоэкология әдістері: мониторинг, далалық бақылаулар, қашықтан зондтау (ҚЗ), картография, ГАЖ; деректер сапасы.</w:t>
            </w:r>
          </w:p>
        </w:tc>
        <w:tc>
          <w:tcPr>
            <w:tcW w:w="992" w:type="dxa"/>
          </w:tcPr>
          <w:p w14:paraId="1D66F1E5" w14:textId="510657FB" w:rsidR="008642A4" w:rsidRPr="00423279" w:rsidRDefault="00423279" w:rsidP="00D47915">
            <w:pPr>
              <w:tabs>
                <w:tab w:val="left" w:pos="1276"/>
              </w:tabs>
              <w:jc w:val="center"/>
              <w:rPr>
                <w:bCs/>
                <w:sz w:val="20"/>
                <w:szCs w:val="20"/>
              </w:rPr>
            </w:pPr>
            <w:r w:rsidRPr="00423279">
              <w:rPr>
                <w:bCs/>
                <w:sz w:val="20"/>
                <w:szCs w:val="20"/>
              </w:rPr>
              <w:t>1</w:t>
            </w:r>
          </w:p>
        </w:tc>
        <w:tc>
          <w:tcPr>
            <w:tcW w:w="992" w:type="dxa"/>
          </w:tcPr>
          <w:p w14:paraId="115AB077" w14:textId="77777777" w:rsidR="008642A4" w:rsidRPr="00423279" w:rsidRDefault="008642A4" w:rsidP="00D47915">
            <w:pPr>
              <w:tabs>
                <w:tab w:val="left" w:pos="1276"/>
              </w:tabs>
              <w:jc w:val="center"/>
              <w:rPr>
                <w:bCs/>
                <w:sz w:val="20"/>
                <w:szCs w:val="20"/>
              </w:rPr>
            </w:pPr>
          </w:p>
        </w:tc>
      </w:tr>
      <w:tr w:rsidR="008642A4" w:rsidRPr="003F2DC5" w14:paraId="002DB181" w14:textId="77777777" w:rsidTr="003D44C4">
        <w:tc>
          <w:tcPr>
            <w:tcW w:w="871" w:type="dxa"/>
            <w:vMerge/>
          </w:tcPr>
          <w:p w14:paraId="641D2C32" w14:textId="77777777" w:rsidR="008642A4" w:rsidRPr="003F2DC5" w:rsidRDefault="008642A4" w:rsidP="00D47915">
            <w:pPr>
              <w:tabs>
                <w:tab w:val="left" w:pos="1276"/>
              </w:tabs>
              <w:jc w:val="center"/>
              <w:rPr>
                <w:sz w:val="20"/>
                <w:szCs w:val="20"/>
              </w:rPr>
            </w:pPr>
          </w:p>
        </w:tc>
        <w:tc>
          <w:tcPr>
            <w:tcW w:w="7635" w:type="dxa"/>
          </w:tcPr>
          <w:p w14:paraId="4E356F47" w14:textId="49777167" w:rsidR="008642A4" w:rsidRPr="00697944" w:rsidRDefault="008642A4" w:rsidP="00D47915">
            <w:pPr>
              <w:tabs>
                <w:tab w:val="left" w:pos="1276"/>
              </w:tabs>
              <w:rPr>
                <w:b/>
                <w:sz w:val="20"/>
                <w:szCs w:val="20"/>
              </w:rPr>
            </w:pPr>
            <w:r w:rsidRPr="00697944">
              <w:rPr>
                <w:b/>
                <w:sz w:val="20"/>
                <w:szCs w:val="20"/>
              </w:rPr>
              <w:t>С</w:t>
            </w:r>
            <w:r w:rsidR="001B485F">
              <w:rPr>
                <w:b/>
                <w:sz w:val="20"/>
                <w:szCs w:val="20"/>
              </w:rPr>
              <w:t>С</w:t>
            </w:r>
            <w:r w:rsidRPr="00697944">
              <w:rPr>
                <w:b/>
                <w:sz w:val="20"/>
                <w:szCs w:val="20"/>
              </w:rPr>
              <w:t xml:space="preserve"> 3.</w:t>
            </w:r>
            <w:r w:rsidRPr="00697944">
              <w:rPr>
                <w:color w:val="FF0000"/>
                <w:sz w:val="20"/>
                <w:szCs w:val="20"/>
              </w:rPr>
              <w:t xml:space="preserve"> </w:t>
            </w:r>
            <w:r w:rsidR="002A1A6B" w:rsidRPr="002A1A6B">
              <w:rPr>
                <w:sz w:val="20"/>
                <w:szCs w:val="20"/>
              </w:rPr>
              <w:t>Дереккөздерді іріктеу және жарамдылығын бағалау (дәлдік, масштаб, айырымдылық/кеңістіктік ажыратымдылық).</w:t>
            </w:r>
          </w:p>
        </w:tc>
        <w:tc>
          <w:tcPr>
            <w:tcW w:w="992" w:type="dxa"/>
          </w:tcPr>
          <w:p w14:paraId="72FACCF5" w14:textId="7B6A19A9" w:rsidR="008642A4" w:rsidRPr="00423279" w:rsidRDefault="00423279" w:rsidP="00D47915">
            <w:pPr>
              <w:tabs>
                <w:tab w:val="left" w:pos="1276"/>
              </w:tabs>
              <w:jc w:val="center"/>
              <w:rPr>
                <w:bCs/>
                <w:sz w:val="20"/>
                <w:szCs w:val="20"/>
              </w:rPr>
            </w:pPr>
            <w:r w:rsidRPr="00423279">
              <w:rPr>
                <w:bCs/>
                <w:sz w:val="20"/>
                <w:szCs w:val="20"/>
              </w:rPr>
              <w:t>2</w:t>
            </w:r>
          </w:p>
        </w:tc>
        <w:tc>
          <w:tcPr>
            <w:tcW w:w="992" w:type="dxa"/>
          </w:tcPr>
          <w:p w14:paraId="1A95CEDD" w14:textId="3AF161E3" w:rsidR="008642A4" w:rsidRPr="00423279" w:rsidRDefault="00B2067E" w:rsidP="00D47915">
            <w:pPr>
              <w:tabs>
                <w:tab w:val="left" w:pos="1276"/>
              </w:tabs>
              <w:jc w:val="center"/>
              <w:rPr>
                <w:bCs/>
                <w:sz w:val="20"/>
                <w:szCs w:val="20"/>
              </w:rPr>
            </w:pPr>
            <w:r>
              <w:rPr>
                <w:bCs/>
                <w:sz w:val="20"/>
                <w:szCs w:val="20"/>
              </w:rPr>
              <w:t>10</w:t>
            </w:r>
          </w:p>
        </w:tc>
      </w:tr>
      <w:tr w:rsidR="0049444D" w:rsidRPr="003F2DC5" w14:paraId="08B7D020" w14:textId="77777777" w:rsidTr="003D44C4">
        <w:tc>
          <w:tcPr>
            <w:tcW w:w="871" w:type="dxa"/>
          </w:tcPr>
          <w:p w14:paraId="11FF5AAA" w14:textId="77777777" w:rsidR="0049444D" w:rsidRPr="003F2DC5" w:rsidRDefault="0049444D" w:rsidP="00D47915">
            <w:pPr>
              <w:tabs>
                <w:tab w:val="left" w:pos="1276"/>
              </w:tabs>
              <w:jc w:val="center"/>
              <w:rPr>
                <w:sz w:val="20"/>
                <w:szCs w:val="20"/>
              </w:rPr>
            </w:pPr>
          </w:p>
        </w:tc>
        <w:tc>
          <w:tcPr>
            <w:tcW w:w="7635" w:type="dxa"/>
          </w:tcPr>
          <w:p w14:paraId="0C45EE26" w14:textId="4054046D" w:rsidR="0049444D" w:rsidRPr="00697944" w:rsidRDefault="002A1A6B" w:rsidP="00D47915">
            <w:pPr>
              <w:tabs>
                <w:tab w:val="left" w:pos="1276"/>
              </w:tabs>
              <w:rPr>
                <w:b/>
                <w:sz w:val="20"/>
                <w:szCs w:val="20"/>
              </w:rPr>
            </w:pPr>
            <w:r>
              <w:rPr>
                <w:b/>
                <w:bCs/>
                <w:sz w:val="20"/>
                <w:szCs w:val="20"/>
                <w:lang w:val="kk-KZ"/>
              </w:rPr>
              <w:t>ОСӨЖ</w:t>
            </w:r>
            <w:r w:rsidRPr="002A1A6B">
              <w:rPr>
                <w:b/>
                <w:bCs/>
                <w:sz w:val="20"/>
                <w:szCs w:val="20"/>
              </w:rPr>
              <w:t xml:space="preserve"> 1. </w:t>
            </w:r>
            <w:r>
              <w:rPr>
                <w:b/>
                <w:bCs/>
                <w:sz w:val="20"/>
                <w:szCs w:val="20"/>
                <w:lang w:val="kk-KZ"/>
              </w:rPr>
              <w:t xml:space="preserve">СӨЖ </w:t>
            </w:r>
            <w:r w:rsidRPr="002A1A6B">
              <w:rPr>
                <w:b/>
                <w:bCs/>
                <w:sz w:val="20"/>
                <w:szCs w:val="20"/>
              </w:rPr>
              <w:t xml:space="preserve">1 орындау бойынша кеңес: </w:t>
            </w:r>
            <w:r>
              <w:rPr>
                <w:b/>
                <w:bCs/>
                <w:sz w:val="20"/>
                <w:szCs w:val="20"/>
                <w:lang w:val="kk-KZ"/>
              </w:rPr>
              <w:t xml:space="preserve">СӨЖ </w:t>
            </w:r>
            <w:r w:rsidRPr="002A1A6B">
              <w:rPr>
                <w:b/>
                <w:bCs/>
                <w:sz w:val="20"/>
                <w:szCs w:val="20"/>
              </w:rPr>
              <w:t>1 «Аумақ бойынша база + проблеманы диагностикалау».</w:t>
            </w:r>
          </w:p>
        </w:tc>
        <w:tc>
          <w:tcPr>
            <w:tcW w:w="992" w:type="dxa"/>
          </w:tcPr>
          <w:p w14:paraId="71CDD8BB" w14:textId="77777777" w:rsidR="0049444D" w:rsidRPr="00423279" w:rsidRDefault="0049444D" w:rsidP="00D47915">
            <w:pPr>
              <w:tabs>
                <w:tab w:val="left" w:pos="1276"/>
              </w:tabs>
              <w:jc w:val="center"/>
              <w:rPr>
                <w:bCs/>
                <w:sz w:val="20"/>
                <w:szCs w:val="20"/>
              </w:rPr>
            </w:pPr>
          </w:p>
        </w:tc>
        <w:tc>
          <w:tcPr>
            <w:tcW w:w="992" w:type="dxa"/>
          </w:tcPr>
          <w:p w14:paraId="01006F3B" w14:textId="77777777" w:rsidR="0049444D" w:rsidRPr="00423279" w:rsidRDefault="0049444D" w:rsidP="00D47915">
            <w:pPr>
              <w:tabs>
                <w:tab w:val="left" w:pos="1276"/>
              </w:tabs>
              <w:jc w:val="center"/>
              <w:rPr>
                <w:bCs/>
                <w:sz w:val="20"/>
                <w:szCs w:val="20"/>
              </w:rPr>
            </w:pPr>
          </w:p>
        </w:tc>
      </w:tr>
      <w:tr w:rsidR="008642A4" w:rsidRPr="003F2DC5" w14:paraId="2FB2EF9C" w14:textId="77777777" w:rsidTr="003D44C4">
        <w:tc>
          <w:tcPr>
            <w:tcW w:w="871" w:type="dxa"/>
            <w:vMerge w:val="restart"/>
          </w:tcPr>
          <w:p w14:paraId="6D3145A1" w14:textId="77777777" w:rsidR="008642A4" w:rsidRPr="003F2DC5" w:rsidRDefault="008642A4" w:rsidP="00D47915">
            <w:pPr>
              <w:tabs>
                <w:tab w:val="left" w:pos="1276"/>
              </w:tabs>
              <w:jc w:val="center"/>
              <w:rPr>
                <w:sz w:val="20"/>
                <w:szCs w:val="20"/>
              </w:rPr>
            </w:pPr>
            <w:r w:rsidRPr="003F2DC5">
              <w:rPr>
                <w:sz w:val="20"/>
                <w:szCs w:val="20"/>
              </w:rPr>
              <w:t>4</w:t>
            </w:r>
          </w:p>
        </w:tc>
        <w:tc>
          <w:tcPr>
            <w:tcW w:w="7635" w:type="dxa"/>
          </w:tcPr>
          <w:p w14:paraId="16491D9D" w14:textId="7F35DEFE" w:rsidR="008642A4" w:rsidRPr="000A3FE8" w:rsidRDefault="008642A4" w:rsidP="00D47915">
            <w:pPr>
              <w:tabs>
                <w:tab w:val="left" w:pos="1276"/>
              </w:tabs>
              <w:rPr>
                <w:b/>
                <w:sz w:val="20"/>
                <w:szCs w:val="20"/>
              </w:rPr>
            </w:pPr>
            <w:r w:rsidRPr="000A3FE8">
              <w:rPr>
                <w:b/>
                <w:sz w:val="20"/>
                <w:szCs w:val="20"/>
              </w:rPr>
              <w:t>Л</w:t>
            </w:r>
            <w:r w:rsidRPr="000A3FE8">
              <w:rPr>
                <w:b/>
                <w:sz w:val="20"/>
                <w:szCs w:val="20"/>
                <w:lang w:val="kk-KZ"/>
              </w:rPr>
              <w:t xml:space="preserve"> </w:t>
            </w:r>
            <w:r w:rsidRPr="000A3FE8">
              <w:rPr>
                <w:b/>
                <w:sz w:val="20"/>
                <w:szCs w:val="20"/>
              </w:rPr>
              <w:t>4.</w:t>
            </w:r>
            <w:r w:rsidRPr="000A3FE8">
              <w:rPr>
                <w:sz w:val="20"/>
                <w:szCs w:val="20"/>
              </w:rPr>
              <w:t xml:space="preserve"> </w:t>
            </w:r>
            <w:r w:rsidR="002A1A6B" w:rsidRPr="002A1A6B">
              <w:rPr>
                <w:sz w:val="20"/>
                <w:szCs w:val="20"/>
              </w:rPr>
              <w:t>Қоршаған орта жағдайының индикаторлары және геоэкологиялық проблемаларды тақырыптық картографиялау.</w:t>
            </w:r>
          </w:p>
        </w:tc>
        <w:tc>
          <w:tcPr>
            <w:tcW w:w="992" w:type="dxa"/>
          </w:tcPr>
          <w:p w14:paraId="0E01C7B6" w14:textId="5524A95A" w:rsidR="008642A4" w:rsidRPr="00423279" w:rsidRDefault="00FD715C" w:rsidP="00D47915">
            <w:pPr>
              <w:tabs>
                <w:tab w:val="left" w:pos="1276"/>
              </w:tabs>
              <w:jc w:val="center"/>
              <w:rPr>
                <w:bCs/>
                <w:sz w:val="20"/>
                <w:szCs w:val="20"/>
              </w:rPr>
            </w:pPr>
            <w:r>
              <w:rPr>
                <w:bCs/>
                <w:sz w:val="20"/>
                <w:szCs w:val="20"/>
              </w:rPr>
              <w:t>1</w:t>
            </w:r>
          </w:p>
        </w:tc>
        <w:tc>
          <w:tcPr>
            <w:tcW w:w="992" w:type="dxa"/>
          </w:tcPr>
          <w:p w14:paraId="75574304" w14:textId="77777777" w:rsidR="008642A4" w:rsidRPr="00423279" w:rsidRDefault="008642A4" w:rsidP="00D47915">
            <w:pPr>
              <w:tabs>
                <w:tab w:val="left" w:pos="1276"/>
              </w:tabs>
              <w:jc w:val="center"/>
              <w:rPr>
                <w:bCs/>
                <w:sz w:val="20"/>
                <w:szCs w:val="20"/>
              </w:rPr>
            </w:pPr>
          </w:p>
        </w:tc>
      </w:tr>
      <w:tr w:rsidR="008642A4" w:rsidRPr="003F2DC5" w14:paraId="39F94F37" w14:textId="77777777" w:rsidTr="003D44C4">
        <w:tc>
          <w:tcPr>
            <w:tcW w:w="871" w:type="dxa"/>
            <w:vMerge/>
          </w:tcPr>
          <w:p w14:paraId="7E9EF096" w14:textId="77777777" w:rsidR="008642A4" w:rsidRPr="003F2DC5" w:rsidRDefault="008642A4" w:rsidP="00D47915">
            <w:pPr>
              <w:tabs>
                <w:tab w:val="left" w:pos="1276"/>
              </w:tabs>
              <w:jc w:val="center"/>
              <w:rPr>
                <w:sz w:val="20"/>
                <w:szCs w:val="20"/>
              </w:rPr>
            </w:pPr>
          </w:p>
        </w:tc>
        <w:tc>
          <w:tcPr>
            <w:tcW w:w="7635" w:type="dxa"/>
          </w:tcPr>
          <w:p w14:paraId="32809E2F" w14:textId="0B3001DC" w:rsidR="008642A4" w:rsidRPr="00697944" w:rsidRDefault="008642A4" w:rsidP="00D47915">
            <w:pPr>
              <w:tabs>
                <w:tab w:val="left" w:pos="1276"/>
              </w:tabs>
              <w:rPr>
                <w:b/>
                <w:sz w:val="20"/>
                <w:szCs w:val="20"/>
              </w:rPr>
            </w:pPr>
            <w:r w:rsidRPr="00697944">
              <w:rPr>
                <w:b/>
                <w:sz w:val="20"/>
                <w:szCs w:val="20"/>
              </w:rPr>
              <w:t>С</w:t>
            </w:r>
            <w:r w:rsidR="001B485F">
              <w:rPr>
                <w:b/>
                <w:sz w:val="20"/>
                <w:szCs w:val="20"/>
              </w:rPr>
              <w:t>С</w:t>
            </w:r>
            <w:r w:rsidRPr="00697944">
              <w:rPr>
                <w:b/>
                <w:sz w:val="20"/>
                <w:szCs w:val="20"/>
              </w:rPr>
              <w:t xml:space="preserve"> 4.</w:t>
            </w:r>
            <w:r w:rsidRPr="00697944">
              <w:rPr>
                <w:color w:val="FF0000"/>
                <w:sz w:val="20"/>
                <w:szCs w:val="20"/>
              </w:rPr>
              <w:t xml:space="preserve"> </w:t>
            </w:r>
            <w:r w:rsidR="00A24F6F" w:rsidRPr="00A24F6F">
              <w:rPr>
                <w:sz w:val="20"/>
                <w:szCs w:val="20"/>
              </w:rPr>
              <w:t>Картаны жобалау: қабаттар, жіктеу, легенда, критерийлер.</w:t>
            </w:r>
          </w:p>
        </w:tc>
        <w:tc>
          <w:tcPr>
            <w:tcW w:w="992" w:type="dxa"/>
          </w:tcPr>
          <w:p w14:paraId="0B4135F0" w14:textId="7A81C652" w:rsidR="008642A4" w:rsidRPr="00423279" w:rsidRDefault="00FD715C" w:rsidP="00D47915">
            <w:pPr>
              <w:tabs>
                <w:tab w:val="left" w:pos="1276"/>
              </w:tabs>
              <w:jc w:val="center"/>
              <w:rPr>
                <w:bCs/>
                <w:sz w:val="20"/>
                <w:szCs w:val="20"/>
              </w:rPr>
            </w:pPr>
            <w:r>
              <w:rPr>
                <w:bCs/>
                <w:sz w:val="20"/>
                <w:szCs w:val="20"/>
              </w:rPr>
              <w:t>2</w:t>
            </w:r>
          </w:p>
        </w:tc>
        <w:tc>
          <w:tcPr>
            <w:tcW w:w="992" w:type="dxa"/>
          </w:tcPr>
          <w:p w14:paraId="5FBEE8E4" w14:textId="4A101E33" w:rsidR="008642A4" w:rsidRPr="00423279" w:rsidRDefault="00B2067E" w:rsidP="00D47915">
            <w:pPr>
              <w:tabs>
                <w:tab w:val="left" w:pos="1276"/>
              </w:tabs>
              <w:jc w:val="center"/>
              <w:rPr>
                <w:bCs/>
                <w:sz w:val="20"/>
                <w:szCs w:val="20"/>
              </w:rPr>
            </w:pPr>
            <w:r>
              <w:rPr>
                <w:bCs/>
                <w:sz w:val="20"/>
                <w:szCs w:val="20"/>
              </w:rPr>
              <w:t>10</w:t>
            </w:r>
          </w:p>
        </w:tc>
      </w:tr>
      <w:tr w:rsidR="006A3C29" w:rsidRPr="003F2DC5" w14:paraId="79B99EA4" w14:textId="77777777" w:rsidTr="003D44C4">
        <w:tc>
          <w:tcPr>
            <w:tcW w:w="871" w:type="dxa"/>
            <w:vMerge w:val="restart"/>
          </w:tcPr>
          <w:p w14:paraId="12BC35DB" w14:textId="77777777" w:rsidR="006A3C29" w:rsidRPr="003F2DC5" w:rsidRDefault="006A3C29" w:rsidP="00994FD7">
            <w:pPr>
              <w:tabs>
                <w:tab w:val="left" w:pos="1276"/>
              </w:tabs>
              <w:jc w:val="center"/>
              <w:rPr>
                <w:sz w:val="20"/>
                <w:szCs w:val="20"/>
              </w:rPr>
            </w:pPr>
            <w:r w:rsidRPr="003F2DC5">
              <w:rPr>
                <w:sz w:val="20"/>
                <w:szCs w:val="20"/>
              </w:rPr>
              <w:t>5</w:t>
            </w:r>
          </w:p>
        </w:tc>
        <w:tc>
          <w:tcPr>
            <w:tcW w:w="7635" w:type="dxa"/>
          </w:tcPr>
          <w:p w14:paraId="596AD0AC" w14:textId="3AEE4C93" w:rsidR="006A3C29" w:rsidRPr="000A3FE8" w:rsidRDefault="006A3C29" w:rsidP="000A3FE8">
            <w:pPr>
              <w:tabs>
                <w:tab w:val="left" w:pos="1276"/>
              </w:tabs>
              <w:rPr>
                <w:b/>
                <w:sz w:val="20"/>
                <w:szCs w:val="20"/>
                <w:lang/>
              </w:rPr>
            </w:pPr>
            <w:r w:rsidRPr="00697944">
              <w:rPr>
                <w:b/>
                <w:sz w:val="20"/>
                <w:szCs w:val="20"/>
              </w:rPr>
              <w:t>Л</w:t>
            </w:r>
            <w:r w:rsidRPr="00697944">
              <w:rPr>
                <w:b/>
                <w:sz w:val="20"/>
                <w:szCs w:val="20"/>
                <w:lang w:val="kk-KZ"/>
              </w:rPr>
              <w:t xml:space="preserve"> </w:t>
            </w:r>
            <w:r w:rsidRPr="00697944">
              <w:rPr>
                <w:b/>
                <w:sz w:val="20"/>
                <w:szCs w:val="20"/>
              </w:rPr>
              <w:t>5.</w:t>
            </w:r>
            <w:r w:rsidRPr="00697944">
              <w:rPr>
                <w:color w:val="FF0000"/>
                <w:sz w:val="20"/>
                <w:szCs w:val="20"/>
              </w:rPr>
              <w:t xml:space="preserve"> </w:t>
            </w:r>
            <w:r w:rsidR="00A24F6F" w:rsidRPr="00A24F6F">
              <w:rPr>
                <w:sz w:val="20"/>
                <w:szCs w:val="20"/>
              </w:rPr>
              <w:t>Табиғи үдерістер мен қауіптер (эрозия, су тасқыны, көшкін, құрғақшылық) және олардың геоэкологиялық әсерлері.</w:t>
            </w:r>
          </w:p>
        </w:tc>
        <w:tc>
          <w:tcPr>
            <w:tcW w:w="992" w:type="dxa"/>
          </w:tcPr>
          <w:p w14:paraId="71D44693" w14:textId="68596263" w:rsidR="006A3C29" w:rsidRPr="00450079" w:rsidRDefault="006A3C29" w:rsidP="00994FD7">
            <w:pPr>
              <w:tabs>
                <w:tab w:val="left" w:pos="1276"/>
              </w:tabs>
              <w:jc w:val="center"/>
              <w:rPr>
                <w:bCs/>
                <w:sz w:val="20"/>
                <w:szCs w:val="20"/>
              </w:rPr>
            </w:pPr>
            <w:r w:rsidRPr="00450079">
              <w:rPr>
                <w:bCs/>
                <w:sz w:val="20"/>
                <w:szCs w:val="20"/>
              </w:rPr>
              <w:t>1</w:t>
            </w:r>
          </w:p>
        </w:tc>
        <w:tc>
          <w:tcPr>
            <w:tcW w:w="992" w:type="dxa"/>
          </w:tcPr>
          <w:p w14:paraId="77A46B69" w14:textId="77777777" w:rsidR="006A3C29" w:rsidRPr="003F2DC5" w:rsidRDefault="006A3C29" w:rsidP="00994FD7">
            <w:pPr>
              <w:tabs>
                <w:tab w:val="left" w:pos="1276"/>
              </w:tabs>
              <w:jc w:val="center"/>
              <w:rPr>
                <w:b/>
                <w:sz w:val="20"/>
                <w:szCs w:val="20"/>
              </w:rPr>
            </w:pPr>
          </w:p>
        </w:tc>
      </w:tr>
      <w:tr w:rsidR="006A3C29" w:rsidRPr="003F2DC5" w14:paraId="0744C9EF" w14:textId="77777777" w:rsidTr="003D44C4">
        <w:tc>
          <w:tcPr>
            <w:tcW w:w="871" w:type="dxa"/>
            <w:vMerge/>
          </w:tcPr>
          <w:p w14:paraId="6107F163" w14:textId="77777777" w:rsidR="006A3C29" w:rsidRPr="003F2DC5" w:rsidRDefault="006A3C29" w:rsidP="00994FD7">
            <w:pPr>
              <w:tabs>
                <w:tab w:val="left" w:pos="1276"/>
              </w:tabs>
              <w:jc w:val="center"/>
              <w:rPr>
                <w:sz w:val="20"/>
                <w:szCs w:val="20"/>
              </w:rPr>
            </w:pPr>
          </w:p>
        </w:tc>
        <w:tc>
          <w:tcPr>
            <w:tcW w:w="7635" w:type="dxa"/>
          </w:tcPr>
          <w:p w14:paraId="08C44DE4" w14:textId="7B26A182" w:rsidR="006A3C29" w:rsidRPr="00697944" w:rsidRDefault="006A3C29" w:rsidP="00994FD7">
            <w:pPr>
              <w:tabs>
                <w:tab w:val="left" w:pos="1276"/>
              </w:tabs>
              <w:rPr>
                <w:b/>
                <w:sz w:val="20"/>
                <w:szCs w:val="20"/>
              </w:rPr>
            </w:pPr>
            <w:r w:rsidRPr="00697944">
              <w:rPr>
                <w:b/>
                <w:sz w:val="20"/>
                <w:szCs w:val="20"/>
              </w:rPr>
              <w:t>С</w:t>
            </w:r>
            <w:r>
              <w:rPr>
                <w:b/>
                <w:sz w:val="20"/>
                <w:szCs w:val="20"/>
              </w:rPr>
              <w:t>С</w:t>
            </w:r>
            <w:r w:rsidRPr="00697944">
              <w:rPr>
                <w:b/>
                <w:sz w:val="20"/>
                <w:szCs w:val="20"/>
              </w:rPr>
              <w:t>5.</w:t>
            </w:r>
            <w:r w:rsidRPr="00697944">
              <w:rPr>
                <w:color w:val="FF0000"/>
                <w:sz w:val="20"/>
                <w:szCs w:val="20"/>
              </w:rPr>
              <w:t xml:space="preserve"> </w:t>
            </w:r>
            <w:r w:rsidR="00A24F6F" w:rsidRPr="00A24F6F">
              <w:rPr>
                <w:sz w:val="20"/>
                <w:szCs w:val="20"/>
              </w:rPr>
              <w:t>«Қауіп–экспозиция–осалдық» логикасы: тәуекел матрицасы.</w:t>
            </w:r>
          </w:p>
        </w:tc>
        <w:tc>
          <w:tcPr>
            <w:tcW w:w="992" w:type="dxa"/>
          </w:tcPr>
          <w:p w14:paraId="6DECDF05" w14:textId="48206394" w:rsidR="006A3C29" w:rsidRPr="00450079" w:rsidRDefault="006A3C29" w:rsidP="00994FD7">
            <w:pPr>
              <w:tabs>
                <w:tab w:val="left" w:pos="1276"/>
              </w:tabs>
              <w:jc w:val="center"/>
              <w:rPr>
                <w:bCs/>
                <w:sz w:val="20"/>
                <w:szCs w:val="20"/>
              </w:rPr>
            </w:pPr>
            <w:r w:rsidRPr="00450079">
              <w:rPr>
                <w:bCs/>
                <w:sz w:val="20"/>
                <w:szCs w:val="20"/>
              </w:rPr>
              <w:t>2</w:t>
            </w:r>
          </w:p>
        </w:tc>
        <w:tc>
          <w:tcPr>
            <w:tcW w:w="992" w:type="dxa"/>
          </w:tcPr>
          <w:p w14:paraId="3334AFB0" w14:textId="6ABDBF70" w:rsidR="006A3C29" w:rsidRPr="003F2DC5" w:rsidRDefault="00B2067E" w:rsidP="00994FD7">
            <w:pPr>
              <w:tabs>
                <w:tab w:val="left" w:pos="1276"/>
              </w:tabs>
              <w:jc w:val="center"/>
              <w:rPr>
                <w:sz w:val="20"/>
                <w:szCs w:val="20"/>
              </w:rPr>
            </w:pPr>
            <w:r>
              <w:rPr>
                <w:sz w:val="20"/>
                <w:szCs w:val="20"/>
              </w:rPr>
              <w:t>10</w:t>
            </w:r>
          </w:p>
        </w:tc>
      </w:tr>
      <w:tr w:rsidR="006A3C29" w:rsidRPr="003F2DC5" w14:paraId="04B35984" w14:textId="77777777" w:rsidTr="003D44C4">
        <w:tc>
          <w:tcPr>
            <w:tcW w:w="871" w:type="dxa"/>
            <w:vMerge/>
          </w:tcPr>
          <w:p w14:paraId="78650267" w14:textId="77777777" w:rsidR="006A3C29" w:rsidRPr="003F2DC5" w:rsidRDefault="006A3C29" w:rsidP="00994FD7">
            <w:pPr>
              <w:tabs>
                <w:tab w:val="left" w:pos="1276"/>
              </w:tabs>
              <w:jc w:val="center"/>
              <w:rPr>
                <w:sz w:val="20"/>
                <w:szCs w:val="20"/>
              </w:rPr>
            </w:pPr>
          </w:p>
        </w:tc>
        <w:tc>
          <w:tcPr>
            <w:tcW w:w="7635" w:type="dxa"/>
          </w:tcPr>
          <w:p w14:paraId="561A141D" w14:textId="02CB8705" w:rsidR="006A3C29" w:rsidRPr="00A24F6F" w:rsidRDefault="002A1A6B" w:rsidP="00994FD7">
            <w:pPr>
              <w:tabs>
                <w:tab w:val="left" w:pos="1276"/>
              </w:tabs>
              <w:rPr>
                <w:b/>
                <w:sz w:val="20"/>
                <w:szCs w:val="20"/>
                <w:lang w:val="kk-KZ"/>
              </w:rPr>
            </w:pPr>
            <w:r w:rsidRPr="002A1A6B">
              <w:rPr>
                <w:b/>
                <w:bCs/>
                <w:sz w:val="20"/>
                <w:szCs w:val="20"/>
                <w:lang w:val="kk-KZ"/>
              </w:rPr>
              <w:t>ОСӨЖ</w:t>
            </w:r>
            <w:r w:rsidRPr="002A1A6B">
              <w:rPr>
                <w:b/>
                <w:bCs/>
                <w:sz w:val="20"/>
                <w:szCs w:val="20"/>
              </w:rPr>
              <w:t xml:space="preserve"> </w:t>
            </w:r>
            <w:r>
              <w:rPr>
                <w:b/>
                <w:bCs/>
                <w:sz w:val="20"/>
                <w:szCs w:val="20"/>
                <w:lang w:val="kk-KZ"/>
              </w:rPr>
              <w:t>2</w:t>
            </w:r>
            <w:r w:rsidRPr="002A1A6B">
              <w:rPr>
                <w:b/>
                <w:bCs/>
                <w:sz w:val="20"/>
                <w:szCs w:val="20"/>
              </w:rPr>
              <w:t xml:space="preserve">. </w:t>
            </w:r>
            <w:r w:rsidRPr="002A1A6B">
              <w:rPr>
                <w:b/>
                <w:bCs/>
                <w:sz w:val="20"/>
                <w:szCs w:val="20"/>
                <w:lang w:val="kk-KZ"/>
              </w:rPr>
              <w:t xml:space="preserve">СӨЖ </w:t>
            </w:r>
            <w:r w:rsidRPr="002A1A6B">
              <w:rPr>
                <w:b/>
                <w:bCs/>
                <w:sz w:val="20"/>
                <w:szCs w:val="20"/>
              </w:rPr>
              <w:t>1</w:t>
            </w:r>
            <w:r w:rsidR="00A24F6F">
              <w:rPr>
                <w:b/>
                <w:bCs/>
                <w:sz w:val="20"/>
                <w:szCs w:val="20"/>
                <w:lang w:val="kk-KZ"/>
              </w:rPr>
              <w:t xml:space="preserve"> Қ</w:t>
            </w:r>
            <w:r w:rsidR="00A24F6F" w:rsidRPr="00A24F6F">
              <w:rPr>
                <w:b/>
                <w:bCs/>
                <w:sz w:val="20"/>
                <w:szCs w:val="20"/>
              </w:rPr>
              <w:t>абылдау</w:t>
            </w:r>
          </w:p>
        </w:tc>
        <w:tc>
          <w:tcPr>
            <w:tcW w:w="992" w:type="dxa"/>
          </w:tcPr>
          <w:p w14:paraId="41828F8D" w14:textId="77777777" w:rsidR="006A3C29" w:rsidRPr="00450079" w:rsidRDefault="006A3C29" w:rsidP="00994FD7">
            <w:pPr>
              <w:tabs>
                <w:tab w:val="left" w:pos="1276"/>
              </w:tabs>
              <w:jc w:val="center"/>
              <w:rPr>
                <w:bCs/>
                <w:sz w:val="20"/>
                <w:szCs w:val="20"/>
              </w:rPr>
            </w:pPr>
          </w:p>
        </w:tc>
        <w:tc>
          <w:tcPr>
            <w:tcW w:w="992" w:type="dxa"/>
          </w:tcPr>
          <w:p w14:paraId="48C9E718" w14:textId="54E69073" w:rsidR="006A3C29" w:rsidRDefault="00DD6321" w:rsidP="00994FD7">
            <w:pPr>
              <w:tabs>
                <w:tab w:val="left" w:pos="1276"/>
              </w:tabs>
              <w:jc w:val="center"/>
              <w:rPr>
                <w:sz w:val="20"/>
                <w:szCs w:val="20"/>
              </w:rPr>
            </w:pPr>
            <w:r>
              <w:rPr>
                <w:sz w:val="20"/>
                <w:szCs w:val="20"/>
                <w:lang w:val="kk-KZ"/>
              </w:rPr>
              <w:t>2</w:t>
            </w:r>
            <w:r w:rsidR="00B2067E">
              <w:rPr>
                <w:sz w:val="20"/>
                <w:szCs w:val="20"/>
              </w:rPr>
              <w:t>0</w:t>
            </w:r>
          </w:p>
        </w:tc>
      </w:tr>
      <w:tr w:rsidR="003D44C4" w:rsidRPr="003F2DC5" w14:paraId="3E37F579" w14:textId="77777777" w:rsidTr="003D44C4">
        <w:tc>
          <w:tcPr>
            <w:tcW w:w="10490" w:type="dxa"/>
            <w:gridSpan w:val="4"/>
          </w:tcPr>
          <w:p w14:paraId="0EFC4239" w14:textId="542515CA" w:rsidR="003D44C4" w:rsidRPr="00A24F6F" w:rsidRDefault="003D44C4" w:rsidP="00994FD7">
            <w:pPr>
              <w:tabs>
                <w:tab w:val="left" w:pos="1276"/>
              </w:tabs>
              <w:jc w:val="center"/>
              <w:rPr>
                <w:b/>
                <w:bCs/>
                <w:sz w:val="20"/>
                <w:szCs w:val="20"/>
              </w:rPr>
            </w:pPr>
            <w:r w:rsidRPr="00A24F6F">
              <w:rPr>
                <w:b/>
                <w:bCs/>
                <w:sz w:val="20"/>
                <w:szCs w:val="20"/>
              </w:rPr>
              <w:t>2-МОДУЛЬ. Өңірлік және жергілікті геоэкологиялық проблемалар</w:t>
            </w:r>
          </w:p>
        </w:tc>
      </w:tr>
      <w:tr w:rsidR="006A3C29" w:rsidRPr="003F2DC5" w14:paraId="600230E7" w14:textId="77777777" w:rsidTr="003D44C4">
        <w:tc>
          <w:tcPr>
            <w:tcW w:w="871" w:type="dxa"/>
            <w:vMerge w:val="restart"/>
          </w:tcPr>
          <w:p w14:paraId="01E29C3F" w14:textId="77777777" w:rsidR="006A3C29" w:rsidRPr="003F2DC5" w:rsidRDefault="006A3C29" w:rsidP="00994FD7">
            <w:pPr>
              <w:tabs>
                <w:tab w:val="left" w:pos="1276"/>
              </w:tabs>
              <w:jc w:val="center"/>
              <w:rPr>
                <w:sz w:val="20"/>
                <w:szCs w:val="20"/>
              </w:rPr>
            </w:pPr>
            <w:r w:rsidRPr="003F2DC5">
              <w:rPr>
                <w:sz w:val="20"/>
                <w:szCs w:val="20"/>
              </w:rPr>
              <w:t>6</w:t>
            </w:r>
          </w:p>
        </w:tc>
        <w:tc>
          <w:tcPr>
            <w:tcW w:w="7635" w:type="dxa"/>
          </w:tcPr>
          <w:p w14:paraId="6D90BFCD" w14:textId="3FA2F4D9" w:rsidR="006A3C29" w:rsidRPr="00A24F6F" w:rsidRDefault="006A3C29" w:rsidP="00994FD7">
            <w:pPr>
              <w:tabs>
                <w:tab w:val="left" w:pos="1276"/>
              </w:tabs>
              <w:rPr>
                <w:b/>
                <w:sz w:val="20"/>
                <w:szCs w:val="20"/>
                <w:lang w:val="kk-KZ"/>
              </w:rPr>
            </w:pPr>
            <w:r w:rsidRPr="00697944">
              <w:rPr>
                <w:b/>
                <w:sz w:val="20"/>
                <w:szCs w:val="20"/>
              </w:rPr>
              <w:t>Л</w:t>
            </w:r>
            <w:r w:rsidRPr="00697944">
              <w:rPr>
                <w:b/>
                <w:sz w:val="20"/>
                <w:szCs w:val="20"/>
                <w:lang w:val="kk-KZ"/>
              </w:rPr>
              <w:t xml:space="preserve"> </w:t>
            </w:r>
            <w:r w:rsidRPr="00697944">
              <w:rPr>
                <w:b/>
                <w:sz w:val="20"/>
                <w:szCs w:val="20"/>
              </w:rPr>
              <w:t>6.</w:t>
            </w:r>
            <w:r w:rsidRPr="00697944">
              <w:rPr>
                <w:b/>
                <w:sz w:val="20"/>
                <w:szCs w:val="20"/>
                <w:lang w:val="kk-KZ"/>
              </w:rPr>
              <w:t xml:space="preserve"> </w:t>
            </w:r>
            <w:r w:rsidR="00A24F6F" w:rsidRPr="00A24F6F">
              <w:rPr>
                <w:bCs/>
                <w:sz w:val="20"/>
                <w:szCs w:val="20"/>
                <w:lang w:val="kk-KZ"/>
              </w:rPr>
              <w:t>Антропогендік жүктемелер және геожүйелердің трансформациясы (өнеркәсіп, урбандалу, АӨК).</w:t>
            </w:r>
          </w:p>
        </w:tc>
        <w:tc>
          <w:tcPr>
            <w:tcW w:w="992" w:type="dxa"/>
          </w:tcPr>
          <w:p w14:paraId="651B0E0A" w14:textId="1D990906" w:rsidR="006A3C29" w:rsidRPr="00450079" w:rsidRDefault="006A3C29" w:rsidP="00994FD7">
            <w:pPr>
              <w:tabs>
                <w:tab w:val="left" w:pos="1276"/>
              </w:tabs>
              <w:jc w:val="center"/>
              <w:rPr>
                <w:bCs/>
                <w:sz w:val="20"/>
                <w:szCs w:val="20"/>
              </w:rPr>
            </w:pPr>
            <w:r w:rsidRPr="00450079">
              <w:rPr>
                <w:bCs/>
                <w:sz w:val="20"/>
                <w:szCs w:val="20"/>
              </w:rPr>
              <w:t>1</w:t>
            </w:r>
          </w:p>
        </w:tc>
        <w:tc>
          <w:tcPr>
            <w:tcW w:w="992" w:type="dxa"/>
          </w:tcPr>
          <w:p w14:paraId="59F67C0F" w14:textId="77777777" w:rsidR="006A3C29" w:rsidRPr="003F2DC5" w:rsidRDefault="006A3C29" w:rsidP="00994FD7">
            <w:pPr>
              <w:tabs>
                <w:tab w:val="left" w:pos="1276"/>
              </w:tabs>
              <w:jc w:val="center"/>
              <w:rPr>
                <w:b/>
                <w:sz w:val="20"/>
                <w:szCs w:val="20"/>
              </w:rPr>
            </w:pPr>
          </w:p>
        </w:tc>
      </w:tr>
      <w:tr w:rsidR="006A3C29" w:rsidRPr="003F2DC5" w14:paraId="4AF15503" w14:textId="77777777" w:rsidTr="003D44C4">
        <w:tc>
          <w:tcPr>
            <w:tcW w:w="871" w:type="dxa"/>
            <w:vMerge/>
          </w:tcPr>
          <w:p w14:paraId="4F1AE582" w14:textId="77777777" w:rsidR="006A3C29" w:rsidRPr="003F2DC5" w:rsidRDefault="006A3C29" w:rsidP="00994FD7">
            <w:pPr>
              <w:tabs>
                <w:tab w:val="left" w:pos="1276"/>
              </w:tabs>
              <w:jc w:val="center"/>
              <w:rPr>
                <w:sz w:val="20"/>
                <w:szCs w:val="20"/>
              </w:rPr>
            </w:pPr>
          </w:p>
        </w:tc>
        <w:tc>
          <w:tcPr>
            <w:tcW w:w="7635" w:type="dxa"/>
          </w:tcPr>
          <w:p w14:paraId="55E39307" w14:textId="062B185F" w:rsidR="006A3C29" w:rsidRPr="00A24F6F" w:rsidRDefault="006A3C29" w:rsidP="00994FD7">
            <w:pPr>
              <w:tabs>
                <w:tab w:val="left" w:pos="1276"/>
              </w:tabs>
              <w:rPr>
                <w:b/>
                <w:sz w:val="20"/>
                <w:szCs w:val="20"/>
                <w:lang w:val="kk-KZ"/>
              </w:rPr>
            </w:pPr>
            <w:r w:rsidRPr="00697944">
              <w:rPr>
                <w:b/>
                <w:sz w:val="20"/>
                <w:szCs w:val="20"/>
              </w:rPr>
              <w:t>С</w:t>
            </w:r>
            <w:r>
              <w:rPr>
                <w:b/>
                <w:sz w:val="20"/>
                <w:szCs w:val="20"/>
              </w:rPr>
              <w:t xml:space="preserve">С </w:t>
            </w:r>
            <w:r w:rsidRPr="00697944">
              <w:rPr>
                <w:b/>
                <w:sz w:val="20"/>
                <w:szCs w:val="20"/>
              </w:rPr>
              <w:t>6.</w:t>
            </w:r>
            <w:r w:rsidRPr="00697944">
              <w:rPr>
                <w:b/>
                <w:sz w:val="20"/>
                <w:szCs w:val="20"/>
                <w:lang w:val="kk-KZ"/>
              </w:rPr>
              <w:t xml:space="preserve"> </w:t>
            </w:r>
            <w:r w:rsidR="00A24F6F" w:rsidRPr="00A24F6F">
              <w:rPr>
                <w:bCs/>
                <w:sz w:val="20"/>
                <w:szCs w:val="20"/>
                <w:lang w:val="kk-KZ"/>
              </w:rPr>
              <w:t>Әсер ету көздері мен әсер ету жолдарын диагностикалау (DPSIR / «көз–жол–қабылдаушы»).</w:t>
            </w:r>
          </w:p>
        </w:tc>
        <w:tc>
          <w:tcPr>
            <w:tcW w:w="992" w:type="dxa"/>
          </w:tcPr>
          <w:p w14:paraId="168C557A" w14:textId="12FBE002" w:rsidR="006A3C29" w:rsidRPr="00450079" w:rsidRDefault="006A3C29" w:rsidP="00994FD7">
            <w:pPr>
              <w:tabs>
                <w:tab w:val="left" w:pos="1276"/>
              </w:tabs>
              <w:jc w:val="center"/>
              <w:rPr>
                <w:bCs/>
                <w:sz w:val="20"/>
                <w:szCs w:val="20"/>
              </w:rPr>
            </w:pPr>
            <w:r w:rsidRPr="00450079">
              <w:rPr>
                <w:bCs/>
                <w:sz w:val="20"/>
                <w:szCs w:val="20"/>
              </w:rPr>
              <w:t>2</w:t>
            </w:r>
          </w:p>
        </w:tc>
        <w:tc>
          <w:tcPr>
            <w:tcW w:w="992" w:type="dxa"/>
          </w:tcPr>
          <w:p w14:paraId="20B7EC4F" w14:textId="46A8DBC2" w:rsidR="006A3C29" w:rsidRPr="00450079" w:rsidRDefault="00B2067E" w:rsidP="00994FD7">
            <w:pPr>
              <w:tabs>
                <w:tab w:val="left" w:pos="1276"/>
              </w:tabs>
              <w:jc w:val="center"/>
              <w:rPr>
                <w:bCs/>
                <w:sz w:val="20"/>
                <w:szCs w:val="20"/>
              </w:rPr>
            </w:pPr>
            <w:r>
              <w:rPr>
                <w:bCs/>
                <w:sz w:val="20"/>
                <w:szCs w:val="20"/>
              </w:rPr>
              <w:t>10</w:t>
            </w:r>
          </w:p>
        </w:tc>
      </w:tr>
      <w:tr w:rsidR="006A3C29" w:rsidRPr="003F2DC5" w14:paraId="12333A74" w14:textId="77777777" w:rsidTr="003D44C4">
        <w:tc>
          <w:tcPr>
            <w:tcW w:w="871" w:type="dxa"/>
            <w:vMerge/>
          </w:tcPr>
          <w:p w14:paraId="42348298" w14:textId="77777777" w:rsidR="006A3C29" w:rsidRPr="003F2DC5" w:rsidRDefault="006A3C29" w:rsidP="00994FD7">
            <w:pPr>
              <w:tabs>
                <w:tab w:val="left" w:pos="1276"/>
              </w:tabs>
              <w:jc w:val="center"/>
              <w:rPr>
                <w:sz w:val="20"/>
                <w:szCs w:val="20"/>
              </w:rPr>
            </w:pPr>
          </w:p>
        </w:tc>
        <w:tc>
          <w:tcPr>
            <w:tcW w:w="7635" w:type="dxa"/>
          </w:tcPr>
          <w:p w14:paraId="7382E0D3" w14:textId="701DE198" w:rsidR="006A3C29" w:rsidRPr="00697944" w:rsidRDefault="00A24F6F" w:rsidP="00994FD7">
            <w:pPr>
              <w:tabs>
                <w:tab w:val="left" w:pos="1276"/>
              </w:tabs>
              <w:rPr>
                <w:b/>
                <w:sz w:val="20"/>
                <w:szCs w:val="20"/>
              </w:rPr>
            </w:pPr>
            <w:r w:rsidRPr="002A1A6B">
              <w:rPr>
                <w:b/>
                <w:bCs/>
                <w:sz w:val="20"/>
                <w:szCs w:val="20"/>
                <w:lang w:val="kk-KZ"/>
              </w:rPr>
              <w:t>ОСӨЖ</w:t>
            </w:r>
            <w:r w:rsidRPr="00A24F6F">
              <w:rPr>
                <w:b/>
                <w:bCs/>
                <w:sz w:val="20"/>
                <w:szCs w:val="20"/>
              </w:rPr>
              <w:t xml:space="preserve"> 3. </w:t>
            </w:r>
            <w:r w:rsidRPr="002A1A6B">
              <w:rPr>
                <w:b/>
                <w:bCs/>
                <w:sz w:val="20"/>
                <w:szCs w:val="20"/>
                <w:lang w:val="kk-KZ"/>
              </w:rPr>
              <w:t>СӨЖ</w:t>
            </w:r>
            <w:r w:rsidRPr="00A24F6F">
              <w:rPr>
                <w:b/>
                <w:bCs/>
                <w:sz w:val="20"/>
                <w:szCs w:val="20"/>
              </w:rPr>
              <w:t xml:space="preserve"> 2 орындау бойынша кеңес: </w:t>
            </w:r>
            <w:bookmarkStart w:id="1" w:name="_Hlk216962492"/>
            <w:r w:rsidRPr="00A24F6F">
              <w:rPr>
                <w:b/>
                <w:bCs/>
                <w:sz w:val="20"/>
                <w:szCs w:val="20"/>
              </w:rPr>
              <w:t>«Тақырыптық карта және hot-spots талдауы».</w:t>
            </w:r>
            <w:bookmarkEnd w:id="1"/>
          </w:p>
        </w:tc>
        <w:tc>
          <w:tcPr>
            <w:tcW w:w="992" w:type="dxa"/>
          </w:tcPr>
          <w:p w14:paraId="7EF7F629" w14:textId="77777777" w:rsidR="006A3C29" w:rsidRPr="00450079" w:rsidRDefault="006A3C29" w:rsidP="00994FD7">
            <w:pPr>
              <w:tabs>
                <w:tab w:val="left" w:pos="1276"/>
              </w:tabs>
              <w:jc w:val="center"/>
              <w:rPr>
                <w:bCs/>
                <w:sz w:val="20"/>
                <w:szCs w:val="20"/>
              </w:rPr>
            </w:pPr>
          </w:p>
        </w:tc>
        <w:tc>
          <w:tcPr>
            <w:tcW w:w="992" w:type="dxa"/>
          </w:tcPr>
          <w:p w14:paraId="09AB7850" w14:textId="77777777" w:rsidR="006A3C29" w:rsidRPr="00450079" w:rsidRDefault="006A3C29" w:rsidP="00994FD7">
            <w:pPr>
              <w:tabs>
                <w:tab w:val="left" w:pos="1276"/>
              </w:tabs>
              <w:jc w:val="center"/>
              <w:rPr>
                <w:bCs/>
                <w:sz w:val="20"/>
                <w:szCs w:val="20"/>
              </w:rPr>
            </w:pPr>
          </w:p>
        </w:tc>
      </w:tr>
      <w:tr w:rsidR="00AE1764" w:rsidRPr="003F2DC5" w14:paraId="46A4A182" w14:textId="77777777" w:rsidTr="003D44C4">
        <w:tc>
          <w:tcPr>
            <w:tcW w:w="871" w:type="dxa"/>
            <w:vMerge w:val="restart"/>
          </w:tcPr>
          <w:p w14:paraId="09D5113A" w14:textId="77777777" w:rsidR="00AE1764" w:rsidRPr="003F2DC5" w:rsidRDefault="00AE1764" w:rsidP="00AE1764">
            <w:pPr>
              <w:tabs>
                <w:tab w:val="left" w:pos="1276"/>
              </w:tabs>
              <w:jc w:val="center"/>
              <w:rPr>
                <w:sz w:val="20"/>
                <w:szCs w:val="20"/>
              </w:rPr>
            </w:pPr>
            <w:r w:rsidRPr="003F2DC5">
              <w:rPr>
                <w:sz w:val="20"/>
                <w:szCs w:val="20"/>
              </w:rPr>
              <w:t>7</w:t>
            </w:r>
          </w:p>
        </w:tc>
        <w:tc>
          <w:tcPr>
            <w:tcW w:w="7635" w:type="dxa"/>
          </w:tcPr>
          <w:p w14:paraId="4E0290DF" w14:textId="58DD3C05" w:rsidR="00AE1764" w:rsidRPr="00A24F6F" w:rsidRDefault="00AE1764" w:rsidP="00AE1764">
            <w:pPr>
              <w:tabs>
                <w:tab w:val="left" w:pos="1276"/>
              </w:tabs>
              <w:rPr>
                <w:b/>
                <w:sz w:val="20"/>
                <w:szCs w:val="20"/>
                <w:lang w:val="kk-KZ"/>
              </w:rPr>
            </w:pPr>
            <w:r w:rsidRPr="00697944">
              <w:rPr>
                <w:b/>
                <w:sz w:val="20"/>
                <w:szCs w:val="20"/>
              </w:rPr>
              <w:t>Л</w:t>
            </w:r>
            <w:r w:rsidRPr="00697944">
              <w:rPr>
                <w:b/>
                <w:sz w:val="20"/>
                <w:szCs w:val="20"/>
                <w:lang w:val="kk-KZ"/>
              </w:rPr>
              <w:t xml:space="preserve"> </w:t>
            </w:r>
            <w:r w:rsidRPr="00697944">
              <w:rPr>
                <w:b/>
                <w:sz w:val="20"/>
                <w:szCs w:val="20"/>
              </w:rPr>
              <w:t>7.</w:t>
            </w:r>
            <w:r w:rsidRPr="00697944">
              <w:rPr>
                <w:b/>
                <w:sz w:val="20"/>
                <w:szCs w:val="20"/>
                <w:lang w:val="kk-KZ"/>
              </w:rPr>
              <w:t xml:space="preserve"> </w:t>
            </w:r>
            <w:r w:rsidR="00A24F6F" w:rsidRPr="00A24F6F">
              <w:rPr>
                <w:bCs/>
                <w:sz w:val="20"/>
                <w:szCs w:val="20"/>
                <w:lang w:val="kk-KZ"/>
              </w:rPr>
              <w:t>Ауа/су/топырақтағы ластану және заттардың миграциясы: тасымалдану және жинақталу.</w:t>
            </w:r>
          </w:p>
        </w:tc>
        <w:tc>
          <w:tcPr>
            <w:tcW w:w="992" w:type="dxa"/>
          </w:tcPr>
          <w:p w14:paraId="537C9AB2" w14:textId="1AE17889" w:rsidR="00AE1764" w:rsidRPr="00450079" w:rsidRDefault="00AE1764" w:rsidP="00AE1764">
            <w:pPr>
              <w:tabs>
                <w:tab w:val="left" w:pos="1276"/>
              </w:tabs>
              <w:jc w:val="center"/>
              <w:rPr>
                <w:bCs/>
                <w:sz w:val="20"/>
                <w:szCs w:val="20"/>
              </w:rPr>
            </w:pPr>
            <w:r w:rsidRPr="00450079">
              <w:rPr>
                <w:bCs/>
                <w:sz w:val="20"/>
                <w:szCs w:val="20"/>
              </w:rPr>
              <w:t>1</w:t>
            </w:r>
          </w:p>
        </w:tc>
        <w:tc>
          <w:tcPr>
            <w:tcW w:w="992" w:type="dxa"/>
          </w:tcPr>
          <w:p w14:paraId="6E4776C7" w14:textId="77777777" w:rsidR="00AE1764" w:rsidRPr="00450079" w:rsidRDefault="00AE1764" w:rsidP="00AE1764">
            <w:pPr>
              <w:tabs>
                <w:tab w:val="left" w:pos="1276"/>
              </w:tabs>
              <w:jc w:val="center"/>
              <w:rPr>
                <w:bCs/>
                <w:sz w:val="20"/>
                <w:szCs w:val="20"/>
              </w:rPr>
            </w:pPr>
          </w:p>
        </w:tc>
      </w:tr>
      <w:tr w:rsidR="00AE1764" w:rsidRPr="003F2DC5" w14:paraId="617F30A8" w14:textId="77777777" w:rsidTr="003D44C4">
        <w:tc>
          <w:tcPr>
            <w:tcW w:w="871" w:type="dxa"/>
            <w:vMerge/>
          </w:tcPr>
          <w:p w14:paraId="34D4E3C0" w14:textId="77777777" w:rsidR="00AE1764" w:rsidRPr="003F2DC5" w:rsidRDefault="00AE1764" w:rsidP="00AE1764">
            <w:pPr>
              <w:tabs>
                <w:tab w:val="left" w:pos="1276"/>
              </w:tabs>
              <w:jc w:val="center"/>
              <w:rPr>
                <w:b/>
                <w:sz w:val="20"/>
                <w:szCs w:val="20"/>
              </w:rPr>
            </w:pPr>
          </w:p>
        </w:tc>
        <w:tc>
          <w:tcPr>
            <w:tcW w:w="7635" w:type="dxa"/>
          </w:tcPr>
          <w:p w14:paraId="66320953" w14:textId="6A05621D" w:rsidR="00AE1764" w:rsidRPr="00697944" w:rsidRDefault="00AE1764" w:rsidP="00AE1764">
            <w:pPr>
              <w:tabs>
                <w:tab w:val="left" w:pos="1276"/>
              </w:tabs>
              <w:rPr>
                <w:b/>
                <w:sz w:val="20"/>
                <w:szCs w:val="20"/>
                <w:lang w:val="kk-KZ"/>
              </w:rPr>
            </w:pPr>
            <w:r w:rsidRPr="00697944">
              <w:rPr>
                <w:b/>
                <w:sz w:val="20"/>
                <w:szCs w:val="20"/>
              </w:rPr>
              <w:t>С</w:t>
            </w:r>
            <w:r>
              <w:rPr>
                <w:b/>
                <w:sz w:val="20"/>
                <w:szCs w:val="20"/>
              </w:rPr>
              <w:t>С</w:t>
            </w:r>
            <w:r w:rsidRPr="00697944">
              <w:rPr>
                <w:b/>
                <w:sz w:val="20"/>
                <w:szCs w:val="20"/>
              </w:rPr>
              <w:t xml:space="preserve"> 7.</w:t>
            </w:r>
            <w:r w:rsidRPr="00697944">
              <w:rPr>
                <w:b/>
                <w:sz w:val="20"/>
                <w:szCs w:val="20"/>
                <w:lang w:val="kk-KZ"/>
              </w:rPr>
              <w:t xml:space="preserve"> </w:t>
            </w:r>
            <w:r w:rsidR="00A24F6F" w:rsidRPr="00A24F6F">
              <w:rPr>
                <w:bCs/>
                <w:sz w:val="20"/>
                <w:szCs w:val="20"/>
              </w:rPr>
              <w:t>Мониторинг деректерін талдау (үрдістер, маусымдылық, шектен асулар).</w:t>
            </w:r>
          </w:p>
        </w:tc>
        <w:tc>
          <w:tcPr>
            <w:tcW w:w="992" w:type="dxa"/>
          </w:tcPr>
          <w:p w14:paraId="289CA76B" w14:textId="56D9D27F" w:rsidR="00AE1764" w:rsidRPr="00450079" w:rsidRDefault="00AE1764" w:rsidP="00AE1764">
            <w:pPr>
              <w:tabs>
                <w:tab w:val="left" w:pos="1276"/>
              </w:tabs>
              <w:jc w:val="center"/>
              <w:rPr>
                <w:bCs/>
                <w:sz w:val="20"/>
                <w:szCs w:val="20"/>
              </w:rPr>
            </w:pPr>
            <w:r w:rsidRPr="00450079">
              <w:rPr>
                <w:bCs/>
                <w:sz w:val="20"/>
                <w:szCs w:val="20"/>
              </w:rPr>
              <w:t>2</w:t>
            </w:r>
          </w:p>
        </w:tc>
        <w:tc>
          <w:tcPr>
            <w:tcW w:w="992" w:type="dxa"/>
          </w:tcPr>
          <w:p w14:paraId="1CCF8DCA" w14:textId="3CC996A6" w:rsidR="00AE1764" w:rsidRPr="00450079" w:rsidRDefault="00AE1764" w:rsidP="00AE1764">
            <w:pPr>
              <w:tabs>
                <w:tab w:val="left" w:pos="1276"/>
              </w:tabs>
              <w:jc w:val="center"/>
              <w:rPr>
                <w:bCs/>
                <w:sz w:val="20"/>
                <w:szCs w:val="20"/>
              </w:rPr>
            </w:pPr>
            <w:r>
              <w:rPr>
                <w:bCs/>
                <w:sz w:val="20"/>
                <w:szCs w:val="20"/>
              </w:rPr>
              <w:t>10</w:t>
            </w:r>
          </w:p>
        </w:tc>
      </w:tr>
      <w:tr w:rsidR="00AE1764" w:rsidRPr="003F2DC5" w14:paraId="240FB1C8" w14:textId="77777777" w:rsidTr="003D44C4">
        <w:tc>
          <w:tcPr>
            <w:tcW w:w="871" w:type="dxa"/>
            <w:vMerge w:val="restart"/>
          </w:tcPr>
          <w:p w14:paraId="424F6996" w14:textId="77777777" w:rsidR="00AE1764" w:rsidRPr="003F2DC5" w:rsidRDefault="00AE1764" w:rsidP="00AE1764">
            <w:pPr>
              <w:tabs>
                <w:tab w:val="left" w:pos="1276"/>
              </w:tabs>
              <w:jc w:val="center"/>
              <w:rPr>
                <w:sz w:val="20"/>
                <w:szCs w:val="20"/>
              </w:rPr>
            </w:pPr>
            <w:r w:rsidRPr="003F2DC5">
              <w:rPr>
                <w:sz w:val="20"/>
                <w:szCs w:val="20"/>
              </w:rPr>
              <w:t>8</w:t>
            </w:r>
          </w:p>
        </w:tc>
        <w:tc>
          <w:tcPr>
            <w:tcW w:w="7635" w:type="dxa"/>
          </w:tcPr>
          <w:p w14:paraId="7B927355" w14:textId="0B86AD2B" w:rsidR="00AE1764" w:rsidRPr="00A24F6F" w:rsidRDefault="00AE1764" w:rsidP="00AE1764">
            <w:pPr>
              <w:tabs>
                <w:tab w:val="left" w:pos="1276"/>
              </w:tabs>
              <w:rPr>
                <w:b/>
                <w:sz w:val="20"/>
                <w:szCs w:val="20"/>
                <w:lang w:val="kk-KZ"/>
              </w:rPr>
            </w:pPr>
            <w:r w:rsidRPr="00423279">
              <w:rPr>
                <w:b/>
                <w:sz w:val="20"/>
                <w:szCs w:val="20"/>
              </w:rPr>
              <w:t>Л</w:t>
            </w:r>
            <w:r w:rsidRPr="00423279">
              <w:rPr>
                <w:b/>
                <w:sz w:val="20"/>
                <w:szCs w:val="20"/>
                <w:lang w:val="kk-KZ"/>
              </w:rPr>
              <w:t xml:space="preserve"> </w:t>
            </w:r>
            <w:r w:rsidRPr="00423279">
              <w:rPr>
                <w:b/>
                <w:sz w:val="20"/>
                <w:szCs w:val="20"/>
              </w:rPr>
              <w:t>8.</w:t>
            </w:r>
            <w:r w:rsidRPr="00423279">
              <w:rPr>
                <w:sz w:val="20"/>
                <w:szCs w:val="20"/>
                <w:lang w:val="kk-KZ"/>
              </w:rPr>
              <w:t xml:space="preserve"> </w:t>
            </w:r>
            <w:r w:rsidR="00A24F6F" w:rsidRPr="00A24F6F">
              <w:rPr>
                <w:sz w:val="20"/>
                <w:szCs w:val="20"/>
                <w:lang w:val="kk-KZ"/>
              </w:rPr>
              <w:t>Геоэкологиядағы ҚЗ және ГАЖ: индекстер, өзгерістер, hot-spots, аймақтарды приоритизациялау.</w:t>
            </w:r>
          </w:p>
        </w:tc>
        <w:tc>
          <w:tcPr>
            <w:tcW w:w="992" w:type="dxa"/>
          </w:tcPr>
          <w:p w14:paraId="3C5F8DE6" w14:textId="7B6AB2F5" w:rsidR="00AE1764" w:rsidRPr="00450079" w:rsidRDefault="00AE1764" w:rsidP="00AE1764">
            <w:pPr>
              <w:tabs>
                <w:tab w:val="left" w:pos="1276"/>
              </w:tabs>
              <w:jc w:val="center"/>
              <w:rPr>
                <w:bCs/>
                <w:sz w:val="20"/>
                <w:szCs w:val="20"/>
              </w:rPr>
            </w:pPr>
            <w:r w:rsidRPr="00450079">
              <w:rPr>
                <w:bCs/>
                <w:sz w:val="20"/>
                <w:szCs w:val="20"/>
              </w:rPr>
              <w:t>1</w:t>
            </w:r>
          </w:p>
        </w:tc>
        <w:tc>
          <w:tcPr>
            <w:tcW w:w="992" w:type="dxa"/>
          </w:tcPr>
          <w:p w14:paraId="38D37A82" w14:textId="77777777" w:rsidR="00AE1764" w:rsidRPr="00450079" w:rsidRDefault="00AE1764" w:rsidP="00AE1764">
            <w:pPr>
              <w:tabs>
                <w:tab w:val="left" w:pos="1276"/>
              </w:tabs>
              <w:jc w:val="center"/>
              <w:rPr>
                <w:bCs/>
                <w:sz w:val="20"/>
                <w:szCs w:val="20"/>
              </w:rPr>
            </w:pPr>
          </w:p>
        </w:tc>
      </w:tr>
      <w:tr w:rsidR="00AE1764" w:rsidRPr="003F2DC5" w14:paraId="0E377B5E" w14:textId="77777777" w:rsidTr="003D44C4">
        <w:tc>
          <w:tcPr>
            <w:tcW w:w="871" w:type="dxa"/>
            <w:vMerge/>
          </w:tcPr>
          <w:p w14:paraId="0924165C" w14:textId="77777777" w:rsidR="00AE1764" w:rsidRPr="003F2DC5" w:rsidRDefault="00AE1764" w:rsidP="00AE1764">
            <w:pPr>
              <w:tabs>
                <w:tab w:val="left" w:pos="1276"/>
              </w:tabs>
              <w:jc w:val="center"/>
              <w:rPr>
                <w:sz w:val="20"/>
                <w:szCs w:val="20"/>
              </w:rPr>
            </w:pPr>
          </w:p>
        </w:tc>
        <w:tc>
          <w:tcPr>
            <w:tcW w:w="7635" w:type="dxa"/>
          </w:tcPr>
          <w:p w14:paraId="487A6C96" w14:textId="62E94AA1" w:rsidR="00AE1764" w:rsidRPr="00697944" w:rsidRDefault="00AE1764" w:rsidP="00AE1764">
            <w:pPr>
              <w:tabs>
                <w:tab w:val="left" w:pos="1276"/>
              </w:tabs>
              <w:rPr>
                <w:b/>
                <w:sz w:val="20"/>
                <w:szCs w:val="20"/>
              </w:rPr>
            </w:pPr>
            <w:r w:rsidRPr="00697944">
              <w:rPr>
                <w:b/>
                <w:sz w:val="20"/>
                <w:szCs w:val="20"/>
              </w:rPr>
              <w:t>С</w:t>
            </w:r>
            <w:r>
              <w:rPr>
                <w:b/>
                <w:sz w:val="20"/>
                <w:szCs w:val="20"/>
              </w:rPr>
              <w:t>С</w:t>
            </w:r>
            <w:r w:rsidRPr="00697944">
              <w:rPr>
                <w:b/>
                <w:sz w:val="20"/>
                <w:szCs w:val="20"/>
              </w:rPr>
              <w:t xml:space="preserve"> 8.</w:t>
            </w:r>
            <w:r w:rsidRPr="00697944">
              <w:rPr>
                <w:color w:val="FF0000"/>
                <w:sz w:val="20"/>
                <w:szCs w:val="20"/>
                <w:lang w:val="kk-KZ"/>
              </w:rPr>
              <w:t xml:space="preserve"> </w:t>
            </w:r>
            <w:r w:rsidR="00A24F6F" w:rsidRPr="00A24F6F">
              <w:rPr>
                <w:sz w:val="20"/>
                <w:szCs w:val="20"/>
              </w:rPr>
              <w:t>Тест + мини-кейс (жүйе шекаралары, деректер, карта қабаттары, қорытынды).</w:t>
            </w:r>
          </w:p>
        </w:tc>
        <w:tc>
          <w:tcPr>
            <w:tcW w:w="992" w:type="dxa"/>
          </w:tcPr>
          <w:p w14:paraId="1BA493EE" w14:textId="47606181" w:rsidR="00AE1764" w:rsidRPr="00450079" w:rsidRDefault="00AE1764" w:rsidP="00AE1764">
            <w:pPr>
              <w:tabs>
                <w:tab w:val="left" w:pos="1276"/>
              </w:tabs>
              <w:jc w:val="center"/>
              <w:rPr>
                <w:bCs/>
                <w:sz w:val="20"/>
                <w:szCs w:val="20"/>
              </w:rPr>
            </w:pPr>
            <w:r w:rsidRPr="00450079">
              <w:rPr>
                <w:bCs/>
                <w:sz w:val="20"/>
                <w:szCs w:val="20"/>
              </w:rPr>
              <w:t>2</w:t>
            </w:r>
          </w:p>
        </w:tc>
        <w:tc>
          <w:tcPr>
            <w:tcW w:w="992" w:type="dxa"/>
          </w:tcPr>
          <w:p w14:paraId="13CBD859" w14:textId="08598146" w:rsidR="00AE1764" w:rsidRPr="00450079" w:rsidRDefault="00AE1764" w:rsidP="00AE1764">
            <w:pPr>
              <w:tabs>
                <w:tab w:val="left" w:pos="1276"/>
              </w:tabs>
              <w:jc w:val="center"/>
              <w:rPr>
                <w:bCs/>
                <w:sz w:val="20"/>
                <w:szCs w:val="20"/>
              </w:rPr>
            </w:pPr>
            <w:r>
              <w:rPr>
                <w:bCs/>
                <w:sz w:val="20"/>
                <w:szCs w:val="20"/>
              </w:rPr>
              <w:t>10</w:t>
            </w:r>
          </w:p>
        </w:tc>
      </w:tr>
      <w:tr w:rsidR="00450079" w:rsidRPr="003F2DC5" w14:paraId="601312E8" w14:textId="77777777" w:rsidTr="003D44C4">
        <w:tc>
          <w:tcPr>
            <w:tcW w:w="9498" w:type="dxa"/>
            <w:gridSpan w:val="3"/>
          </w:tcPr>
          <w:p w14:paraId="457A4B64" w14:textId="6AE137CB" w:rsidR="00450079" w:rsidRPr="00A24F6F" w:rsidRDefault="00A24F6F" w:rsidP="00450079">
            <w:pPr>
              <w:tabs>
                <w:tab w:val="left" w:pos="1276"/>
              </w:tabs>
              <w:rPr>
                <w:b/>
                <w:bCs/>
                <w:sz w:val="20"/>
                <w:szCs w:val="20"/>
              </w:rPr>
            </w:pPr>
            <w:r w:rsidRPr="00A24F6F">
              <w:rPr>
                <w:b/>
                <w:bCs/>
                <w:sz w:val="20"/>
                <w:szCs w:val="20"/>
              </w:rPr>
              <w:t>1-</w:t>
            </w:r>
            <w:r>
              <w:rPr>
                <w:b/>
                <w:bCs/>
                <w:sz w:val="20"/>
                <w:szCs w:val="20"/>
                <w:lang w:val="kk-KZ"/>
              </w:rPr>
              <w:t>А</w:t>
            </w:r>
            <w:r w:rsidRPr="00A24F6F">
              <w:rPr>
                <w:b/>
                <w:bCs/>
                <w:sz w:val="20"/>
                <w:szCs w:val="20"/>
              </w:rPr>
              <w:t>ралық бақылау:</w:t>
            </w:r>
          </w:p>
        </w:tc>
        <w:tc>
          <w:tcPr>
            <w:tcW w:w="992" w:type="dxa"/>
          </w:tcPr>
          <w:p w14:paraId="7FAB0CB2" w14:textId="3623BF6D" w:rsidR="00450079" w:rsidRPr="00450079" w:rsidRDefault="00450079" w:rsidP="00450079">
            <w:pPr>
              <w:tabs>
                <w:tab w:val="left" w:pos="1276"/>
              </w:tabs>
              <w:jc w:val="center"/>
              <w:rPr>
                <w:b/>
                <w:sz w:val="20"/>
                <w:szCs w:val="20"/>
              </w:rPr>
            </w:pPr>
            <w:r w:rsidRPr="00450079">
              <w:rPr>
                <w:b/>
                <w:sz w:val="20"/>
                <w:szCs w:val="20"/>
              </w:rPr>
              <w:t>100</w:t>
            </w:r>
          </w:p>
        </w:tc>
      </w:tr>
      <w:tr w:rsidR="00AE1764" w:rsidRPr="003F2DC5" w14:paraId="4F28CBE4" w14:textId="77777777" w:rsidTr="003D44C4">
        <w:tc>
          <w:tcPr>
            <w:tcW w:w="871" w:type="dxa"/>
            <w:vMerge w:val="restart"/>
          </w:tcPr>
          <w:p w14:paraId="76705EFF" w14:textId="77777777" w:rsidR="00AE1764" w:rsidRPr="003F2DC5" w:rsidRDefault="00AE1764" w:rsidP="00AE1764">
            <w:pPr>
              <w:tabs>
                <w:tab w:val="left" w:pos="1276"/>
              </w:tabs>
              <w:jc w:val="center"/>
              <w:rPr>
                <w:sz w:val="20"/>
                <w:szCs w:val="20"/>
              </w:rPr>
            </w:pPr>
            <w:r w:rsidRPr="003F2DC5">
              <w:rPr>
                <w:sz w:val="20"/>
                <w:szCs w:val="20"/>
              </w:rPr>
              <w:t>9</w:t>
            </w:r>
          </w:p>
        </w:tc>
        <w:tc>
          <w:tcPr>
            <w:tcW w:w="7635" w:type="dxa"/>
          </w:tcPr>
          <w:p w14:paraId="4FF959EB" w14:textId="68F8E41C" w:rsidR="00AE1764" w:rsidRPr="0090092D" w:rsidRDefault="00AE1764" w:rsidP="00AE1764">
            <w:pPr>
              <w:tabs>
                <w:tab w:val="left" w:pos="1276"/>
              </w:tabs>
              <w:rPr>
                <w:b/>
                <w:sz w:val="20"/>
                <w:szCs w:val="20"/>
                <w:lang w:val="kk-KZ"/>
              </w:rPr>
            </w:pPr>
            <w:r w:rsidRPr="00423279">
              <w:rPr>
                <w:b/>
                <w:sz w:val="20"/>
                <w:szCs w:val="20"/>
              </w:rPr>
              <w:t>Л</w:t>
            </w:r>
            <w:r w:rsidRPr="00423279">
              <w:rPr>
                <w:b/>
                <w:sz w:val="20"/>
                <w:szCs w:val="20"/>
                <w:lang w:val="kk-KZ"/>
              </w:rPr>
              <w:t xml:space="preserve"> </w:t>
            </w:r>
            <w:r w:rsidRPr="00423279">
              <w:rPr>
                <w:b/>
                <w:sz w:val="20"/>
                <w:szCs w:val="20"/>
              </w:rPr>
              <w:t>9.</w:t>
            </w:r>
            <w:r w:rsidRPr="00423279">
              <w:rPr>
                <w:sz w:val="20"/>
                <w:szCs w:val="20"/>
                <w:lang w:val="kk-KZ"/>
              </w:rPr>
              <w:t xml:space="preserve"> </w:t>
            </w:r>
            <w:r w:rsidR="0090092D" w:rsidRPr="0090092D">
              <w:rPr>
                <w:sz w:val="20"/>
                <w:szCs w:val="20"/>
                <w:lang w:val="kk-KZ"/>
              </w:rPr>
              <w:t>Су геожүйелері: су жинау алабы, су сапасы, осалдық және тәуекелдер.</w:t>
            </w:r>
          </w:p>
        </w:tc>
        <w:tc>
          <w:tcPr>
            <w:tcW w:w="992" w:type="dxa"/>
          </w:tcPr>
          <w:p w14:paraId="2BFB5AD3" w14:textId="57897F7B" w:rsidR="00AE1764" w:rsidRPr="00450079" w:rsidRDefault="00AE1764" w:rsidP="00AE1764">
            <w:pPr>
              <w:tabs>
                <w:tab w:val="left" w:pos="1276"/>
              </w:tabs>
              <w:jc w:val="center"/>
              <w:rPr>
                <w:bCs/>
                <w:sz w:val="20"/>
                <w:szCs w:val="20"/>
              </w:rPr>
            </w:pPr>
            <w:r w:rsidRPr="00450079">
              <w:rPr>
                <w:bCs/>
                <w:sz w:val="20"/>
                <w:szCs w:val="20"/>
              </w:rPr>
              <w:t>1</w:t>
            </w:r>
          </w:p>
        </w:tc>
        <w:tc>
          <w:tcPr>
            <w:tcW w:w="992" w:type="dxa"/>
          </w:tcPr>
          <w:p w14:paraId="64D80AF2" w14:textId="77777777" w:rsidR="00AE1764" w:rsidRPr="00450079" w:rsidRDefault="00AE1764" w:rsidP="00AE1764">
            <w:pPr>
              <w:tabs>
                <w:tab w:val="left" w:pos="1276"/>
              </w:tabs>
              <w:jc w:val="center"/>
              <w:rPr>
                <w:bCs/>
                <w:sz w:val="20"/>
                <w:szCs w:val="20"/>
              </w:rPr>
            </w:pPr>
          </w:p>
        </w:tc>
      </w:tr>
      <w:tr w:rsidR="00AE1764" w:rsidRPr="003F2DC5" w14:paraId="2811F76B" w14:textId="77777777" w:rsidTr="003D44C4">
        <w:tc>
          <w:tcPr>
            <w:tcW w:w="871" w:type="dxa"/>
            <w:vMerge/>
          </w:tcPr>
          <w:p w14:paraId="6B22CBD5" w14:textId="77777777" w:rsidR="00AE1764" w:rsidRPr="003F2DC5" w:rsidRDefault="00AE1764" w:rsidP="00AE1764">
            <w:pPr>
              <w:tabs>
                <w:tab w:val="left" w:pos="1276"/>
              </w:tabs>
              <w:jc w:val="center"/>
              <w:rPr>
                <w:sz w:val="20"/>
                <w:szCs w:val="20"/>
              </w:rPr>
            </w:pPr>
          </w:p>
        </w:tc>
        <w:tc>
          <w:tcPr>
            <w:tcW w:w="7635" w:type="dxa"/>
          </w:tcPr>
          <w:p w14:paraId="30F29AB3" w14:textId="4BFB0D2F" w:rsidR="00AE1764" w:rsidRPr="0090092D" w:rsidRDefault="00AE1764" w:rsidP="00AE1764">
            <w:pPr>
              <w:tabs>
                <w:tab w:val="left" w:pos="1276"/>
              </w:tabs>
              <w:rPr>
                <w:b/>
                <w:sz w:val="20"/>
                <w:szCs w:val="20"/>
                <w:lang w:val="kk-KZ"/>
              </w:rPr>
            </w:pPr>
            <w:r w:rsidRPr="00423279">
              <w:rPr>
                <w:b/>
                <w:sz w:val="20"/>
                <w:szCs w:val="20"/>
              </w:rPr>
              <w:t>СС 9.</w:t>
            </w:r>
            <w:r w:rsidRPr="00423279">
              <w:rPr>
                <w:sz w:val="20"/>
                <w:szCs w:val="20"/>
                <w:lang w:val="kk-KZ"/>
              </w:rPr>
              <w:t xml:space="preserve"> </w:t>
            </w:r>
            <w:r w:rsidR="0090092D" w:rsidRPr="0090092D">
              <w:rPr>
                <w:sz w:val="20"/>
                <w:szCs w:val="20"/>
                <w:lang w:val="kk-KZ"/>
              </w:rPr>
              <w:t>Су жинау алабының тәуекел факторлары (буферлер/оверлей/кеңістіктік байланыстар).</w:t>
            </w:r>
          </w:p>
        </w:tc>
        <w:tc>
          <w:tcPr>
            <w:tcW w:w="992" w:type="dxa"/>
          </w:tcPr>
          <w:p w14:paraId="6625834A" w14:textId="50EC87EB" w:rsidR="00AE1764" w:rsidRPr="00450079" w:rsidRDefault="00AE1764" w:rsidP="00AE1764">
            <w:pPr>
              <w:tabs>
                <w:tab w:val="left" w:pos="1276"/>
              </w:tabs>
              <w:jc w:val="center"/>
              <w:rPr>
                <w:bCs/>
                <w:sz w:val="20"/>
                <w:szCs w:val="20"/>
              </w:rPr>
            </w:pPr>
            <w:r w:rsidRPr="00450079">
              <w:rPr>
                <w:bCs/>
                <w:sz w:val="20"/>
                <w:szCs w:val="20"/>
              </w:rPr>
              <w:t>2</w:t>
            </w:r>
          </w:p>
        </w:tc>
        <w:tc>
          <w:tcPr>
            <w:tcW w:w="992" w:type="dxa"/>
          </w:tcPr>
          <w:p w14:paraId="482AABE9" w14:textId="73D1F3A5" w:rsidR="00AE1764" w:rsidRPr="00450079" w:rsidRDefault="00AE1764" w:rsidP="00AE1764">
            <w:pPr>
              <w:tabs>
                <w:tab w:val="left" w:pos="1276"/>
              </w:tabs>
              <w:jc w:val="center"/>
              <w:rPr>
                <w:bCs/>
                <w:sz w:val="20"/>
                <w:szCs w:val="20"/>
              </w:rPr>
            </w:pPr>
            <w:r>
              <w:rPr>
                <w:bCs/>
                <w:sz w:val="20"/>
                <w:szCs w:val="20"/>
              </w:rPr>
              <w:t>10</w:t>
            </w:r>
          </w:p>
        </w:tc>
      </w:tr>
      <w:tr w:rsidR="00AE1764" w:rsidRPr="003F2DC5" w14:paraId="3CE6E4BF" w14:textId="77777777" w:rsidTr="003D44C4">
        <w:tc>
          <w:tcPr>
            <w:tcW w:w="871" w:type="dxa"/>
            <w:vMerge w:val="restart"/>
          </w:tcPr>
          <w:p w14:paraId="0162A872" w14:textId="77777777" w:rsidR="00AE1764" w:rsidRPr="003F2DC5" w:rsidRDefault="00AE1764" w:rsidP="00AE1764">
            <w:pPr>
              <w:tabs>
                <w:tab w:val="left" w:pos="1276"/>
              </w:tabs>
              <w:jc w:val="center"/>
              <w:rPr>
                <w:sz w:val="20"/>
                <w:szCs w:val="20"/>
              </w:rPr>
            </w:pPr>
            <w:r w:rsidRPr="003F2DC5">
              <w:rPr>
                <w:sz w:val="20"/>
                <w:szCs w:val="20"/>
              </w:rPr>
              <w:t>10</w:t>
            </w:r>
          </w:p>
        </w:tc>
        <w:tc>
          <w:tcPr>
            <w:tcW w:w="7635" w:type="dxa"/>
          </w:tcPr>
          <w:p w14:paraId="40E4C833" w14:textId="7BE95F9B" w:rsidR="00AE1764" w:rsidRPr="0090092D" w:rsidRDefault="00AE1764" w:rsidP="00AE1764">
            <w:pPr>
              <w:tabs>
                <w:tab w:val="left" w:pos="1276"/>
              </w:tabs>
              <w:rPr>
                <w:b/>
                <w:sz w:val="20"/>
                <w:szCs w:val="20"/>
                <w:lang w:val="kk-KZ"/>
              </w:rPr>
            </w:pPr>
            <w:r w:rsidRPr="00423279">
              <w:rPr>
                <w:b/>
                <w:sz w:val="20"/>
                <w:szCs w:val="20"/>
              </w:rPr>
              <w:t>Л</w:t>
            </w:r>
            <w:r w:rsidRPr="00423279">
              <w:rPr>
                <w:b/>
                <w:sz w:val="20"/>
                <w:szCs w:val="20"/>
                <w:lang w:val="kk-KZ"/>
              </w:rPr>
              <w:t xml:space="preserve"> </w:t>
            </w:r>
            <w:r w:rsidRPr="00423279">
              <w:rPr>
                <w:b/>
                <w:sz w:val="20"/>
                <w:szCs w:val="20"/>
              </w:rPr>
              <w:t>10.</w:t>
            </w:r>
            <w:r w:rsidRPr="00423279">
              <w:rPr>
                <w:sz w:val="20"/>
                <w:szCs w:val="20"/>
                <w:lang w:val="kk-KZ"/>
              </w:rPr>
              <w:t xml:space="preserve"> </w:t>
            </w:r>
            <w:r w:rsidR="0090092D" w:rsidRPr="0090092D">
              <w:rPr>
                <w:sz w:val="20"/>
                <w:szCs w:val="20"/>
                <w:lang w:val="kk-KZ"/>
              </w:rPr>
              <w:t>Топырақ және жер деградациясы: эрозия, тұздану, шөлейттену; индикаторлар.</w:t>
            </w:r>
          </w:p>
        </w:tc>
        <w:tc>
          <w:tcPr>
            <w:tcW w:w="992" w:type="dxa"/>
          </w:tcPr>
          <w:p w14:paraId="23E11B81" w14:textId="1D273457" w:rsidR="00AE1764" w:rsidRPr="00450079" w:rsidRDefault="00AE1764" w:rsidP="00AE1764">
            <w:pPr>
              <w:tabs>
                <w:tab w:val="left" w:pos="1276"/>
              </w:tabs>
              <w:jc w:val="center"/>
              <w:rPr>
                <w:bCs/>
                <w:sz w:val="20"/>
                <w:szCs w:val="20"/>
              </w:rPr>
            </w:pPr>
            <w:r w:rsidRPr="00450079">
              <w:rPr>
                <w:bCs/>
                <w:sz w:val="20"/>
                <w:szCs w:val="20"/>
              </w:rPr>
              <w:t>1</w:t>
            </w:r>
          </w:p>
        </w:tc>
        <w:tc>
          <w:tcPr>
            <w:tcW w:w="992" w:type="dxa"/>
          </w:tcPr>
          <w:p w14:paraId="0DE8F40A" w14:textId="77777777" w:rsidR="00AE1764" w:rsidRPr="00450079" w:rsidRDefault="00AE1764" w:rsidP="00AE1764">
            <w:pPr>
              <w:tabs>
                <w:tab w:val="left" w:pos="1276"/>
              </w:tabs>
              <w:jc w:val="center"/>
              <w:rPr>
                <w:bCs/>
                <w:sz w:val="20"/>
                <w:szCs w:val="20"/>
              </w:rPr>
            </w:pPr>
          </w:p>
        </w:tc>
      </w:tr>
      <w:tr w:rsidR="00AE1764" w:rsidRPr="003F2DC5" w14:paraId="107E4915" w14:textId="77777777" w:rsidTr="003D44C4">
        <w:tc>
          <w:tcPr>
            <w:tcW w:w="871" w:type="dxa"/>
            <w:vMerge/>
          </w:tcPr>
          <w:p w14:paraId="00E24750" w14:textId="77777777" w:rsidR="00AE1764" w:rsidRPr="003F2DC5" w:rsidRDefault="00AE1764" w:rsidP="00AE1764">
            <w:pPr>
              <w:tabs>
                <w:tab w:val="left" w:pos="1276"/>
              </w:tabs>
              <w:jc w:val="center"/>
              <w:rPr>
                <w:sz w:val="20"/>
                <w:szCs w:val="20"/>
              </w:rPr>
            </w:pPr>
          </w:p>
        </w:tc>
        <w:tc>
          <w:tcPr>
            <w:tcW w:w="7635" w:type="dxa"/>
          </w:tcPr>
          <w:p w14:paraId="03D665F7" w14:textId="0DE1C01E" w:rsidR="00AE1764" w:rsidRPr="00697944" w:rsidRDefault="00AE1764" w:rsidP="00AE1764">
            <w:pPr>
              <w:tabs>
                <w:tab w:val="left" w:pos="1276"/>
              </w:tabs>
              <w:rPr>
                <w:b/>
                <w:sz w:val="20"/>
                <w:szCs w:val="20"/>
              </w:rPr>
            </w:pPr>
            <w:r w:rsidRPr="00697944">
              <w:rPr>
                <w:b/>
                <w:sz w:val="20"/>
                <w:szCs w:val="20"/>
              </w:rPr>
              <w:t>С</w:t>
            </w:r>
            <w:r>
              <w:rPr>
                <w:b/>
                <w:sz w:val="20"/>
                <w:szCs w:val="20"/>
                <w:lang w:val="en-US"/>
              </w:rPr>
              <w:t>C</w:t>
            </w:r>
            <w:r w:rsidRPr="00697944">
              <w:rPr>
                <w:b/>
                <w:sz w:val="20"/>
                <w:szCs w:val="20"/>
              </w:rPr>
              <w:t xml:space="preserve"> 10.</w:t>
            </w:r>
            <w:r w:rsidRPr="00697944">
              <w:rPr>
                <w:color w:val="FF0000"/>
                <w:sz w:val="20"/>
                <w:szCs w:val="20"/>
                <w:lang w:val="kk-KZ"/>
              </w:rPr>
              <w:t xml:space="preserve"> </w:t>
            </w:r>
            <w:r w:rsidR="0090092D" w:rsidRPr="0090092D">
              <w:rPr>
                <w:sz w:val="20"/>
                <w:szCs w:val="20"/>
              </w:rPr>
              <w:t>Деградацияның кеңістіктік паттерндерін интерпретациялау.</w:t>
            </w:r>
          </w:p>
        </w:tc>
        <w:tc>
          <w:tcPr>
            <w:tcW w:w="992" w:type="dxa"/>
          </w:tcPr>
          <w:p w14:paraId="5312540D" w14:textId="040FABA6" w:rsidR="00AE1764" w:rsidRPr="00450079" w:rsidRDefault="00AE1764" w:rsidP="00AE1764">
            <w:pPr>
              <w:tabs>
                <w:tab w:val="left" w:pos="1276"/>
              </w:tabs>
              <w:jc w:val="center"/>
              <w:rPr>
                <w:bCs/>
                <w:sz w:val="20"/>
                <w:szCs w:val="20"/>
              </w:rPr>
            </w:pPr>
            <w:r w:rsidRPr="00450079">
              <w:rPr>
                <w:bCs/>
                <w:sz w:val="20"/>
                <w:szCs w:val="20"/>
              </w:rPr>
              <w:t>2</w:t>
            </w:r>
          </w:p>
        </w:tc>
        <w:tc>
          <w:tcPr>
            <w:tcW w:w="992" w:type="dxa"/>
          </w:tcPr>
          <w:p w14:paraId="012F5937" w14:textId="0F6A31C5" w:rsidR="00AE1764" w:rsidRPr="00450079" w:rsidRDefault="00AE1764" w:rsidP="00AE1764">
            <w:pPr>
              <w:tabs>
                <w:tab w:val="left" w:pos="1276"/>
              </w:tabs>
              <w:jc w:val="center"/>
              <w:rPr>
                <w:bCs/>
                <w:sz w:val="20"/>
                <w:szCs w:val="20"/>
              </w:rPr>
            </w:pPr>
            <w:r>
              <w:rPr>
                <w:bCs/>
                <w:sz w:val="20"/>
                <w:szCs w:val="20"/>
              </w:rPr>
              <w:t>10</w:t>
            </w:r>
          </w:p>
        </w:tc>
      </w:tr>
      <w:tr w:rsidR="00AE1764" w:rsidRPr="003F2DC5" w14:paraId="76F210D3" w14:textId="77777777" w:rsidTr="003D44C4">
        <w:tc>
          <w:tcPr>
            <w:tcW w:w="871" w:type="dxa"/>
            <w:vMerge/>
          </w:tcPr>
          <w:p w14:paraId="6D11AF97" w14:textId="77777777" w:rsidR="00AE1764" w:rsidRPr="003F2DC5" w:rsidRDefault="00AE1764" w:rsidP="00AE1764">
            <w:pPr>
              <w:tabs>
                <w:tab w:val="left" w:pos="1276"/>
              </w:tabs>
              <w:jc w:val="center"/>
              <w:rPr>
                <w:sz w:val="20"/>
                <w:szCs w:val="20"/>
              </w:rPr>
            </w:pPr>
          </w:p>
        </w:tc>
        <w:tc>
          <w:tcPr>
            <w:tcW w:w="7635" w:type="dxa"/>
          </w:tcPr>
          <w:p w14:paraId="5A8A1616" w14:textId="7B6564BF" w:rsidR="00AE1764" w:rsidRPr="0090092D" w:rsidRDefault="0090092D" w:rsidP="00AE1764">
            <w:pPr>
              <w:tabs>
                <w:tab w:val="left" w:pos="1276"/>
              </w:tabs>
              <w:rPr>
                <w:b/>
                <w:sz w:val="20"/>
                <w:szCs w:val="20"/>
                <w:lang w:val="kk-KZ"/>
              </w:rPr>
            </w:pPr>
            <w:r w:rsidRPr="002A1A6B">
              <w:rPr>
                <w:b/>
                <w:bCs/>
                <w:sz w:val="20"/>
                <w:szCs w:val="20"/>
                <w:lang w:val="kk-KZ"/>
              </w:rPr>
              <w:t>ОСӨЖ</w:t>
            </w:r>
            <w:r w:rsidRPr="00A24F6F">
              <w:rPr>
                <w:b/>
                <w:bCs/>
                <w:sz w:val="20"/>
                <w:szCs w:val="20"/>
              </w:rPr>
              <w:t xml:space="preserve"> </w:t>
            </w:r>
            <w:r>
              <w:rPr>
                <w:b/>
                <w:bCs/>
                <w:sz w:val="20"/>
                <w:szCs w:val="20"/>
                <w:lang w:val="en-US"/>
              </w:rPr>
              <w:t>4</w:t>
            </w:r>
            <w:r w:rsidRPr="00A24F6F">
              <w:rPr>
                <w:b/>
                <w:bCs/>
                <w:sz w:val="20"/>
                <w:szCs w:val="20"/>
              </w:rPr>
              <w:t xml:space="preserve">. </w:t>
            </w:r>
            <w:r w:rsidRPr="002A1A6B">
              <w:rPr>
                <w:b/>
                <w:bCs/>
                <w:sz w:val="20"/>
                <w:szCs w:val="20"/>
                <w:lang w:val="kk-KZ"/>
              </w:rPr>
              <w:t>СӨЖ</w:t>
            </w:r>
            <w:r w:rsidRPr="00A24F6F">
              <w:rPr>
                <w:b/>
                <w:bCs/>
                <w:sz w:val="20"/>
                <w:szCs w:val="20"/>
              </w:rPr>
              <w:t xml:space="preserve"> 2 </w:t>
            </w:r>
            <w:r>
              <w:rPr>
                <w:b/>
                <w:sz w:val="20"/>
                <w:szCs w:val="20"/>
                <w:lang w:val="kk-KZ"/>
              </w:rPr>
              <w:t>Қабылдау</w:t>
            </w:r>
          </w:p>
        </w:tc>
        <w:tc>
          <w:tcPr>
            <w:tcW w:w="992" w:type="dxa"/>
          </w:tcPr>
          <w:p w14:paraId="7E7E28EC" w14:textId="77777777" w:rsidR="00AE1764" w:rsidRPr="00450079" w:rsidRDefault="00AE1764" w:rsidP="00AE1764">
            <w:pPr>
              <w:tabs>
                <w:tab w:val="left" w:pos="1276"/>
              </w:tabs>
              <w:jc w:val="center"/>
              <w:rPr>
                <w:bCs/>
                <w:sz w:val="20"/>
                <w:szCs w:val="20"/>
              </w:rPr>
            </w:pPr>
          </w:p>
        </w:tc>
        <w:tc>
          <w:tcPr>
            <w:tcW w:w="992" w:type="dxa"/>
          </w:tcPr>
          <w:p w14:paraId="48F4EB42" w14:textId="57881D89" w:rsidR="00AE1764" w:rsidRDefault="00AE1764" w:rsidP="00AE1764">
            <w:pPr>
              <w:tabs>
                <w:tab w:val="left" w:pos="1276"/>
              </w:tabs>
              <w:jc w:val="center"/>
              <w:rPr>
                <w:bCs/>
                <w:sz w:val="20"/>
                <w:szCs w:val="20"/>
              </w:rPr>
            </w:pPr>
            <w:r>
              <w:rPr>
                <w:bCs/>
                <w:sz w:val="20"/>
                <w:szCs w:val="20"/>
              </w:rPr>
              <w:t>20</w:t>
            </w:r>
          </w:p>
        </w:tc>
      </w:tr>
      <w:tr w:rsidR="003D44C4" w:rsidRPr="003F2DC5" w14:paraId="03D0F77B" w14:textId="77777777" w:rsidTr="003D44C4">
        <w:tc>
          <w:tcPr>
            <w:tcW w:w="10490" w:type="dxa"/>
            <w:gridSpan w:val="4"/>
          </w:tcPr>
          <w:p w14:paraId="2209B990" w14:textId="196E255A" w:rsidR="003D44C4" w:rsidRPr="005A726D" w:rsidRDefault="003D44C4" w:rsidP="00B2067E">
            <w:pPr>
              <w:tabs>
                <w:tab w:val="left" w:pos="1276"/>
              </w:tabs>
              <w:jc w:val="center"/>
              <w:rPr>
                <w:sz w:val="20"/>
                <w:szCs w:val="20"/>
              </w:rPr>
            </w:pPr>
            <w:r w:rsidRPr="0090092D">
              <w:rPr>
                <w:b/>
                <w:sz w:val="20"/>
                <w:szCs w:val="20"/>
              </w:rPr>
              <w:t>3-МОДУЛЬ. Тәуекелдерді бағалау, басқару және аумақтарды қалпына келтіру</w:t>
            </w:r>
          </w:p>
        </w:tc>
      </w:tr>
      <w:tr w:rsidR="003D44C4" w:rsidRPr="003F2DC5" w14:paraId="484CCE6B" w14:textId="77777777" w:rsidTr="003D44C4">
        <w:tc>
          <w:tcPr>
            <w:tcW w:w="871" w:type="dxa"/>
            <w:vMerge w:val="restart"/>
          </w:tcPr>
          <w:p w14:paraId="0025CC18" w14:textId="77777777" w:rsidR="003D44C4" w:rsidRPr="003F2DC5" w:rsidRDefault="003D44C4" w:rsidP="00AE1764">
            <w:pPr>
              <w:tabs>
                <w:tab w:val="left" w:pos="1276"/>
              </w:tabs>
              <w:jc w:val="center"/>
              <w:rPr>
                <w:sz w:val="20"/>
                <w:szCs w:val="20"/>
              </w:rPr>
            </w:pPr>
            <w:r w:rsidRPr="003F2DC5">
              <w:rPr>
                <w:sz w:val="20"/>
                <w:szCs w:val="20"/>
              </w:rPr>
              <w:t>11</w:t>
            </w:r>
          </w:p>
        </w:tc>
        <w:tc>
          <w:tcPr>
            <w:tcW w:w="7635" w:type="dxa"/>
          </w:tcPr>
          <w:p w14:paraId="45137502" w14:textId="26ABDCD1" w:rsidR="003D44C4" w:rsidRPr="0090092D" w:rsidRDefault="003D44C4" w:rsidP="00AE1764">
            <w:pPr>
              <w:tabs>
                <w:tab w:val="left" w:pos="1276"/>
              </w:tabs>
              <w:rPr>
                <w:b/>
                <w:sz w:val="20"/>
                <w:szCs w:val="20"/>
                <w:lang w:val="kk-KZ"/>
              </w:rPr>
            </w:pPr>
            <w:r w:rsidRPr="00423279">
              <w:rPr>
                <w:b/>
                <w:sz w:val="20"/>
                <w:szCs w:val="20"/>
              </w:rPr>
              <w:t>Л</w:t>
            </w:r>
            <w:r w:rsidRPr="00423279">
              <w:rPr>
                <w:b/>
                <w:sz w:val="20"/>
                <w:szCs w:val="20"/>
                <w:lang w:val="kk-KZ"/>
              </w:rPr>
              <w:t xml:space="preserve"> </w:t>
            </w:r>
            <w:r w:rsidRPr="00423279">
              <w:rPr>
                <w:b/>
                <w:sz w:val="20"/>
                <w:szCs w:val="20"/>
              </w:rPr>
              <w:t>11.</w:t>
            </w:r>
            <w:r w:rsidRPr="00423279">
              <w:rPr>
                <w:sz w:val="20"/>
                <w:szCs w:val="20"/>
                <w:lang w:val="kk-KZ"/>
              </w:rPr>
              <w:t xml:space="preserve"> </w:t>
            </w:r>
            <w:r w:rsidRPr="0090092D">
              <w:rPr>
                <w:sz w:val="20"/>
                <w:szCs w:val="20"/>
                <w:lang w:val="kk-KZ"/>
              </w:rPr>
              <w:t>Урбо-геоэкология: жылу аралы, нөсерлік ағын, шаң/шу; жер пайдаланудағы қақтығыстар.</w:t>
            </w:r>
          </w:p>
        </w:tc>
        <w:tc>
          <w:tcPr>
            <w:tcW w:w="992" w:type="dxa"/>
          </w:tcPr>
          <w:p w14:paraId="167CA1BA" w14:textId="6838C210" w:rsidR="003D44C4" w:rsidRPr="00450079" w:rsidRDefault="003D44C4" w:rsidP="00AE1764">
            <w:pPr>
              <w:tabs>
                <w:tab w:val="left" w:pos="1276"/>
              </w:tabs>
              <w:jc w:val="center"/>
              <w:rPr>
                <w:bCs/>
                <w:sz w:val="20"/>
                <w:szCs w:val="20"/>
              </w:rPr>
            </w:pPr>
            <w:r w:rsidRPr="00450079">
              <w:rPr>
                <w:bCs/>
                <w:sz w:val="20"/>
                <w:szCs w:val="20"/>
              </w:rPr>
              <w:t>1</w:t>
            </w:r>
          </w:p>
        </w:tc>
        <w:tc>
          <w:tcPr>
            <w:tcW w:w="992" w:type="dxa"/>
          </w:tcPr>
          <w:p w14:paraId="46550FD2" w14:textId="77777777" w:rsidR="003D44C4" w:rsidRPr="00450079" w:rsidRDefault="003D44C4" w:rsidP="00AE1764">
            <w:pPr>
              <w:tabs>
                <w:tab w:val="left" w:pos="1276"/>
              </w:tabs>
              <w:jc w:val="center"/>
              <w:rPr>
                <w:bCs/>
                <w:sz w:val="20"/>
                <w:szCs w:val="20"/>
              </w:rPr>
            </w:pPr>
          </w:p>
        </w:tc>
      </w:tr>
      <w:tr w:rsidR="00AE1764" w:rsidRPr="003F2DC5" w14:paraId="1C2918F5" w14:textId="77777777" w:rsidTr="003D44C4">
        <w:tc>
          <w:tcPr>
            <w:tcW w:w="871" w:type="dxa"/>
            <w:vMerge/>
          </w:tcPr>
          <w:p w14:paraId="4597C4A0" w14:textId="77777777" w:rsidR="00AE1764" w:rsidRPr="003F2DC5" w:rsidRDefault="00AE1764" w:rsidP="00AE1764">
            <w:pPr>
              <w:tabs>
                <w:tab w:val="left" w:pos="1276"/>
              </w:tabs>
              <w:jc w:val="center"/>
              <w:rPr>
                <w:sz w:val="20"/>
                <w:szCs w:val="20"/>
              </w:rPr>
            </w:pPr>
          </w:p>
        </w:tc>
        <w:tc>
          <w:tcPr>
            <w:tcW w:w="7635" w:type="dxa"/>
          </w:tcPr>
          <w:p w14:paraId="6A5EFB39" w14:textId="7F483EC0" w:rsidR="00AE1764" w:rsidRPr="0090092D" w:rsidRDefault="00AE1764" w:rsidP="00AE1764">
            <w:pPr>
              <w:tabs>
                <w:tab w:val="left" w:pos="1276"/>
              </w:tabs>
              <w:rPr>
                <w:b/>
                <w:sz w:val="20"/>
                <w:szCs w:val="20"/>
                <w:lang w:val="kk-KZ"/>
              </w:rPr>
            </w:pPr>
            <w:r w:rsidRPr="00423279">
              <w:rPr>
                <w:b/>
                <w:sz w:val="20"/>
                <w:szCs w:val="20"/>
              </w:rPr>
              <w:t>СЗ 11.</w:t>
            </w:r>
            <w:r w:rsidRPr="00423279">
              <w:rPr>
                <w:sz w:val="20"/>
                <w:szCs w:val="20"/>
                <w:lang w:val="kk-KZ"/>
              </w:rPr>
              <w:t xml:space="preserve"> </w:t>
            </w:r>
            <w:r w:rsidR="0090092D" w:rsidRPr="0090092D">
              <w:rPr>
                <w:sz w:val="20"/>
                <w:szCs w:val="20"/>
                <w:lang w:val="kk-KZ"/>
              </w:rPr>
              <w:t>Шараларды (инженерлік/NbS/басқарушылық) және әсер индикаторларын таңдау.</w:t>
            </w:r>
          </w:p>
        </w:tc>
        <w:tc>
          <w:tcPr>
            <w:tcW w:w="992" w:type="dxa"/>
          </w:tcPr>
          <w:p w14:paraId="58D8B663" w14:textId="6479D9F2" w:rsidR="00AE1764" w:rsidRPr="00450079" w:rsidRDefault="00AE1764" w:rsidP="00AE1764">
            <w:pPr>
              <w:tabs>
                <w:tab w:val="left" w:pos="1276"/>
              </w:tabs>
              <w:jc w:val="center"/>
              <w:rPr>
                <w:bCs/>
                <w:sz w:val="20"/>
                <w:szCs w:val="20"/>
              </w:rPr>
            </w:pPr>
            <w:r w:rsidRPr="00450079">
              <w:rPr>
                <w:bCs/>
                <w:sz w:val="20"/>
                <w:szCs w:val="20"/>
              </w:rPr>
              <w:t>2</w:t>
            </w:r>
          </w:p>
        </w:tc>
        <w:tc>
          <w:tcPr>
            <w:tcW w:w="992" w:type="dxa"/>
          </w:tcPr>
          <w:p w14:paraId="0CD9D766" w14:textId="5084E1D8" w:rsidR="00AE1764" w:rsidRPr="00450079" w:rsidRDefault="00AE1764" w:rsidP="00AE1764">
            <w:pPr>
              <w:tabs>
                <w:tab w:val="left" w:pos="1276"/>
              </w:tabs>
              <w:jc w:val="center"/>
              <w:rPr>
                <w:bCs/>
                <w:sz w:val="20"/>
                <w:szCs w:val="20"/>
              </w:rPr>
            </w:pPr>
            <w:r>
              <w:rPr>
                <w:bCs/>
                <w:sz w:val="20"/>
                <w:szCs w:val="20"/>
              </w:rPr>
              <w:t>10</w:t>
            </w:r>
          </w:p>
        </w:tc>
      </w:tr>
      <w:tr w:rsidR="00AE1764" w:rsidRPr="003F2DC5" w14:paraId="2E8032EE" w14:textId="77777777" w:rsidTr="003D44C4">
        <w:tc>
          <w:tcPr>
            <w:tcW w:w="871" w:type="dxa"/>
            <w:vMerge w:val="restart"/>
          </w:tcPr>
          <w:p w14:paraId="0B2722F7" w14:textId="77777777" w:rsidR="00AE1764" w:rsidRPr="003F2DC5" w:rsidRDefault="00AE1764" w:rsidP="00AE1764">
            <w:pPr>
              <w:tabs>
                <w:tab w:val="left" w:pos="1276"/>
              </w:tabs>
              <w:jc w:val="center"/>
              <w:rPr>
                <w:sz w:val="20"/>
                <w:szCs w:val="20"/>
              </w:rPr>
            </w:pPr>
            <w:r w:rsidRPr="003F2DC5">
              <w:rPr>
                <w:sz w:val="20"/>
                <w:szCs w:val="20"/>
              </w:rPr>
              <w:t>12</w:t>
            </w:r>
          </w:p>
        </w:tc>
        <w:tc>
          <w:tcPr>
            <w:tcW w:w="7635" w:type="dxa"/>
          </w:tcPr>
          <w:p w14:paraId="77752540" w14:textId="5EB8FFAB" w:rsidR="00AE1764" w:rsidRPr="00423279" w:rsidRDefault="00AE1764" w:rsidP="00AE1764">
            <w:pPr>
              <w:tabs>
                <w:tab w:val="left" w:pos="1276"/>
              </w:tabs>
              <w:rPr>
                <w:b/>
                <w:sz w:val="20"/>
                <w:szCs w:val="20"/>
              </w:rPr>
            </w:pPr>
            <w:r w:rsidRPr="00423279">
              <w:rPr>
                <w:b/>
                <w:sz w:val="20"/>
                <w:szCs w:val="20"/>
              </w:rPr>
              <w:t>Л12.</w:t>
            </w:r>
            <w:r w:rsidRPr="00423279">
              <w:rPr>
                <w:sz w:val="20"/>
                <w:szCs w:val="20"/>
                <w:lang w:val="kk-KZ"/>
              </w:rPr>
              <w:t xml:space="preserve"> </w:t>
            </w:r>
            <w:r w:rsidR="0090092D" w:rsidRPr="0090092D">
              <w:rPr>
                <w:sz w:val="20"/>
                <w:szCs w:val="20"/>
              </w:rPr>
              <w:t>Тәуекел және белгісіздік: шешім тиімділігінің критерийлері, сезімталдық.</w:t>
            </w:r>
          </w:p>
        </w:tc>
        <w:tc>
          <w:tcPr>
            <w:tcW w:w="992" w:type="dxa"/>
          </w:tcPr>
          <w:p w14:paraId="6422F453" w14:textId="31AAF59A" w:rsidR="00AE1764" w:rsidRPr="00450079" w:rsidRDefault="00AE1764" w:rsidP="00AE1764">
            <w:pPr>
              <w:tabs>
                <w:tab w:val="left" w:pos="1276"/>
              </w:tabs>
              <w:jc w:val="center"/>
              <w:rPr>
                <w:bCs/>
                <w:sz w:val="20"/>
                <w:szCs w:val="20"/>
              </w:rPr>
            </w:pPr>
            <w:r w:rsidRPr="00450079">
              <w:rPr>
                <w:bCs/>
                <w:sz w:val="20"/>
                <w:szCs w:val="20"/>
              </w:rPr>
              <w:t>1</w:t>
            </w:r>
          </w:p>
        </w:tc>
        <w:tc>
          <w:tcPr>
            <w:tcW w:w="992" w:type="dxa"/>
          </w:tcPr>
          <w:p w14:paraId="2C03F2A3" w14:textId="77777777" w:rsidR="00AE1764" w:rsidRPr="00450079" w:rsidRDefault="00AE1764" w:rsidP="00AE1764">
            <w:pPr>
              <w:tabs>
                <w:tab w:val="left" w:pos="1276"/>
              </w:tabs>
              <w:jc w:val="center"/>
              <w:rPr>
                <w:bCs/>
                <w:sz w:val="20"/>
                <w:szCs w:val="20"/>
              </w:rPr>
            </w:pPr>
          </w:p>
        </w:tc>
      </w:tr>
      <w:tr w:rsidR="00AE1764" w:rsidRPr="003F2DC5" w14:paraId="05902FA1" w14:textId="77777777" w:rsidTr="003D44C4">
        <w:tc>
          <w:tcPr>
            <w:tcW w:w="871" w:type="dxa"/>
            <w:vMerge/>
          </w:tcPr>
          <w:p w14:paraId="072E9487" w14:textId="77777777" w:rsidR="00AE1764" w:rsidRPr="003F2DC5" w:rsidRDefault="00AE1764" w:rsidP="00AE1764">
            <w:pPr>
              <w:tabs>
                <w:tab w:val="left" w:pos="1276"/>
              </w:tabs>
              <w:jc w:val="center"/>
              <w:rPr>
                <w:sz w:val="20"/>
                <w:szCs w:val="20"/>
              </w:rPr>
            </w:pPr>
          </w:p>
        </w:tc>
        <w:tc>
          <w:tcPr>
            <w:tcW w:w="7635" w:type="dxa"/>
          </w:tcPr>
          <w:p w14:paraId="2104BE23" w14:textId="55BC961D" w:rsidR="00AE1764" w:rsidRPr="0090092D" w:rsidRDefault="00AE1764" w:rsidP="00AE1764">
            <w:pPr>
              <w:tabs>
                <w:tab w:val="left" w:pos="1276"/>
              </w:tabs>
              <w:rPr>
                <w:b/>
                <w:sz w:val="20"/>
                <w:szCs w:val="20"/>
                <w:lang w:val="kk-KZ"/>
              </w:rPr>
            </w:pPr>
            <w:r w:rsidRPr="00423279">
              <w:rPr>
                <w:b/>
                <w:sz w:val="20"/>
                <w:szCs w:val="20"/>
              </w:rPr>
              <w:t>СЗ 12.</w:t>
            </w:r>
            <w:r w:rsidRPr="00423279">
              <w:rPr>
                <w:sz w:val="20"/>
                <w:szCs w:val="20"/>
                <w:lang w:val="kk-KZ"/>
              </w:rPr>
              <w:t xml:space="preserve"> </w:t>
            </w:r>
            <w:r w:rsidR="0090092D" w:rsidRPr="0090092D">
              <w:rPr>
                <w:sz w:val="20"/>
                <w:szCs w:val="20"/>
                <w:lang w:val="kk-KZ"/>
              </w:rPr>
              <w:t>Баламаларды және trade-offs салыстыру (критерийлер кестесі).</w:t>
            </w:r>
          </w:p>
        </w:tc>
        <w:tc>
          <w:tcPr>
            <w:tcW w:w="992" w:type="dxa"/>
          </w:tcPr>
          <w:p w14:paraId="4DFEF5F1" w14:textId="069CE2E0" w:rsidR="00AE1764" w:rsidRPr="00450079" w:rsidRDefault="00AE1764" w:rsidP="00AE1764">
            <w:pPr>
              <w:tabs>
                <w:tab w:val="left" w:pos="1276"/>
              </w:tabs>
              <w:jc w:val="center"/>
              <w:rPr>
                <w:bCs/>
                <w:sz w:val="20"/>
                <w:szCs w:val="20"/>
              </w:rPr>
            </w:pPr>
            <w:r w:rsidRPr="00450079">
              <w:rPr>
                <w:bCs/>
                <w:sz w:val="20"/>
                <w:szCs w:val="20"/>
              </w:rPr>
              <w:t>2</w:t>
            </w:r>
          </w:p>
        </w:tc>
        <w:tc>
          <w:tcPr>
            <w:tcW w:w="992" w:type="dxa"/>
          </w:tcPr>
          <w:p w14:paraId="492E055A" w14:textId="2D670AAD" w:rsidR="00AE1764" w:rsidRPr="00450079" w:rsidRDefault="00AE1764" w:rsidP="00AE1764">
            <w:pPr>
              <w:tabs>
                <w:tab w:val="left" w:pos="1276"/>
              </w:tabs>
              <w:jc w:val="center"/>
              <w:rPr>
                <w:bCs/>
                <w:sz w:val="20"/>
                <w:szCs w:val="20"/>
              </w:rPr>
            </w:pPr>
            <w:r>
              <w:rPr>
                <w:bCs/>
                <w:sz w:val="20"/>
                <w:szCs w:val="20"/>
              </w:rPr>
              <w:t>5</w:t>
            </w:r>
          </w:p>
        </w:tc>
      </w:tr>
      <w:tr w:rsidR="00AE1764" w:rsidRPr="003F2DC5" w14:paraId="7EA7B2B4" w14:textId="77777777" w:rsidTr="003D44C4">
        <w:tc>
          <w:tcPr>
            <w:tcW w:w="871" w:type="dxa"/>
            <w:vMerge/>
          </w:tcPr>
          <w:p w14:paraId="4401E135" w14:textId="77777777" w:rsidR="00AE1764" w:rsidRPr="003F2DC5" w:rsidRDefault="00AE1764" w:rsidP="00AE1764">
            <w:pPr>
              <w:tabs>
                <w:tab w:val="left" w:pos="1276"/>
              </w:tabs>
              <w:jc w:val="center"/>
              <w:rPr>
                <w:sz w:val="20"/>
                <w:szCs w:val="20"/>
              </w:rPr>
            </w:pPr>
          </w:p>
        </w:tc>
        <w:tc>
          <w:tcPr>
            <w:tcW w:w="7635" w:type="dxa"/>
          </w:tcPr>
          <w:p w14:paraId="17299954" w14:textId="2422A7A5" w:rsidR="00AE1764" w:rsidRPr="00423279" w:rsidRDefault="0090092D" w:rsidP="00AE1764">
            <w:pPr>
              <w:tabs>
                <w:tab w:val="left" w:pos="1276"/>
              </w:tabs>
              <w:rPr>
                <w:b/>
                <w:sz w:val="20"/>
                <w:szCs w:val="20"/>
              </w:rPr>
            </w:pPr>
            <w:r>
              <w:rPr>
                <w:b/>
                <w:bCs/>
                <w:sz w:val="20"/>
                <w:szCs w:val="20"/>
                <w:lang w:val="kk-KZ"/>
              </w:rPr>
              <w:t>ОСӨЖ</w:t>
            </w:r>
            <w:r w:rsidRPr="0090092D">
              <w:rPr>
                <w:b/>
                <w:bCs/>
                <w:sz w:val="20"/>
                <w:szCs w:val="20"/>
              </w:rPr>
              <w:t xml:space="preserve"> 5. </w:t>
            </w:r>
            <w:r>
              <w:rPr>
                <w:b/>
                <w:bCs/>
                <w:sz w:val="20"/>
                <w:szCs w:val="20"/>
                <w:lang w:val="kk-KZ"/>
              </w:rPr>
              <w:t>СӨЖ</w:t>
            </w:r>
            <w:r w:rsidRPr="0090092D">
              <w:rPr>
                <w:b/>
                <w:bCs/>
                <w:sz w:val="20"/>
                <w:szCs w:val="20"/>
              </w:rPr>
              <w:t xml:space="preserve"> 3 орындау бойынша кеңес: </w:t>
            </w:r>
            <w:r>
              <w:rPr>
                <w:b/>
                <w:bCs/>
                <w:sz w:val="20"/>
                <w:szCs w:val="20"/>
                <w:lang w:val="kk-KZ"/>
              </w:rPr>
              <w:t xml:space="preserve"> </w:t>
            </w:r>
            <w:r w:rsidRPr="0090092D">
              <w:rPr>
                <w:b/>
                <w:bCs/>
                <w:sz w:val="20"/>
                <w:szCs w:val="20"/>
              </w:rPr>
              <w:t>«Шаралар пакеті және баламаларды бағалау».</w:t>
            </w:r>
          </w:p>
        </w:tc>
        <w:tc>
          <w:tcPr>
            <w:tcW w:w="992" w:type="dxa"/>
          </w:tcPr>
          <w:p w14:paraId="31EBF4A6" w14:textId="77777777" w:rsidR="00AE1764" w:rsidRPr="00450079" w:rsidRDefault="00AE1764" w:rsidP="00AE1764">
            <w:pPr>
              <w:tabs>
                <w:tab w:val="left" w:pos="1276"/>
              </w:tabs>
              <w:jc w:val="center"/>
              <w:rPr>
                <w:bCs/>
                <w:sz w:val="20"/>
                <w:szCs w:val="20"/>
              </w:rPr>
            </w:pPr>
          </w:p>
        </w:tc>
        <w:tc>
          <w:tcPr>
            <w:tcW w:w="992" w:type="dxa"/>
          </w:tcPr>
          <w:p w14:paraId="44154292" w14:textId="77777777" w:rsidR="00AE1764" w:rsidRDefault="00AE1764" w:rsidP="00AE1764">
            <w:pPr>
              <w:tabs>
                <w:tab w:val="left" w:pos="1276"/>
              </w:tabs>
              <w:jc w:val="center"/>
              <w:rPr>
                <w:bCs/>
                <w:sz w:val="20"/>
                <w:szCs w:val="20"/>
              </w:rPr>
            </w:pPr>
          </w:p>
        </w:tc>
      </w:tr>
      <w:tr w:rsidR="00AE1764" w:rsidRPr="003F2DC5" w14:paraId="1CEAD0C6" w14:textId="77777777" w:rsidTr="003D44C4">
        <w:tc>
          <w:tcPr>
            <w:tcW w:w="871" w:type="dxa"/>
            <w:vMerge w:val="restart"/>
          </w:tcPr>
          <w:p w14:paraId="3CE383D9" w14:textId="77777777" w:rsidR="00AE1764" w:rsidRPr="003F2DC5" w:rsidRDefault="00AE1764" w:rsidP="00AE1764">
            <w:pPr>
              <w:tabs>
                <w:tab w:val="left" w:pos="1276"/>
              </w:tabs>
              <w:jc w:val="center"/>
              <w:rPr>
                <w:sz w:val="20"/>
                <w:szCs w:val="20"/>
              </w:rPr>
            </w:pPr>
            <w:r w:rsidRPr="003F2DC5">
              <w:rPr>
                <w:sz w:val="20"/>
                <w:szCs w:val="20"/>
              </w:rPr>
              <w:t>13</w:t>
            </w:r>
          </w:p>
        </w:tc>
        <w:tc>
          <w:tcPr>
            <w:tcW w:w="7635" w:type="dxa"/>
          </w:tcPr>
          <w:p w14:paraId="7F45FEE2" w14:textId="2E7019C3" w:rsidR="00AE1764" w:rsidRPr="0090092D" w:rsidRDefault="00AE1764" w:rsidP="00AE1764">
            <w:pPr>
              <w:tabs>
                <w:tab w:val="left" w:pos="1276"/>
              </w:tabs>
              <w:rPr>
                <w:b/>
                <w:sz w:val="20"/>
                <w:szCs w:val="20"/>
                <w:lang w:val="kk-KZ"/>
              </w:rPr>
            </w:pPr>
            <w:r w:rsidRPr="00423279">
              <w:rPr>
                <w:b/>
                <w:sz w:val="20"/>
                <w:szCs w:val="20"/>
              </w:rPr>
              <w:t>Л</w:t>
            </w:r>
            <w:r w:rsidRPr="00423279">
              <w:rPr>
                <w:b/>
                <w:sz w:val="20"/>
                <w:szCs w:val="20"/>
                <w:lang w:val="kk-KZ"/>
              </w:rPr>
              <w:t xml:space="preserve"> </w:t>
            </w:r>
            <w:r w:rsidRPr="00423279">
              <w:rPr>
                <w:b/>
                <w:sz w:val="20"/>
                <w:szCs w:val="20"/>
              </w:rPr>
              <w:t>13.</w:t>
            </w:r>
            <w:r w:rsidRPr="00423279">
              <w:rPr>
                <w:sz w:val="20"/>
                <w:szCs w:val="20"/>
                <w:lang w:val="kk-KZ"/>
              </w:rPr>
              <w:t xml:space="preserve"> </w:t>
            </w:r>
            <w:r w:rsidR="0090092D" w:rsidRPr="0090092D">
              <w:rPr>
                <w:sz w:val="20"/>
                <w:szCs w:val="20"/>
                <w:lang w:val="kk-KZ"/>
              </w:rPr>
              <w:t>Экологиялық жоспарлау және басқару: мониторинг — басқару циклі; нормативтер мен бақылаудың рөлі.</w:t>
            </w:r>
          </w:p>
        </w:tc>
        <w:tc>
          <w:tcPr>
            <w:tcW w:w="992" w:type="dxa"/>
          </w:tcPr>
          <w:p w14:paraId="3B502940" w14:textId="4BB85B41" w:rsidR="00AE1764" w:rsidRPr="00450079" w:rsidRDefault="00AE1764" w:rsidP="00AE1764">
            <w:pPr>
              <w:tabs>
                <w:tab w:val="left" w:pos="1276"/>
              </w:tabs>
              <w:jc w:val="center"/>
              <w:rPr>
                <w:bCs/>
                <w:sz w:val="20"/>
                <w:szCs w:val="20"/>
              </w:rPr>
            </w:pPr>
            <w:r w:rsidRPr="00450079">
              <w:rPr>
                <w:bCs/>
                <w:sz w:val="20"/>
                <w:szCs w:val="20"/>
              </w:rPr>
              <w:t>1</w:t>
            </w:r>
          </w:p>
        </w:tc>
        <w:tc>
          <w:tcPr>
            <w:tcW w:w="992" w:type="dxa"/>
          </w:tcPr>
          <w:p w14:paraId="0D4B4D8D" w14:textId="77777777" w:rsidR="00AE1764" w:rsidRPr="00450079" w:rsidRDefault="00AE1764" w:rsidP="00AE1764">
            <w:pPr>
              <w:tabs>
                <w:tab w:val="left" w:pos="1276"/>
              </w:tabs>
              <w:jc w:val="center"/>
              <w:rPr>
                <w:bCs/>
                <w:sz w:val="20"/>
                <w:szCs w:val="20"/>
              </w:rPr>
            </w:pPr>
          </w:p>
        </w:tc>
      </w:tr>
      <w:tr w:rsidR="00AE1764" w:rsidRPr="003F2DC5" w14:paraId="496362AA" w14:textId="77777777" w:rsidTr="003D44C4">
        <w:tc>
          <w:tcPr>
            <w:tcW w:w="871" w:type="dxa"/>
            <w:vMerge/>
          </w:tcPr>
          <w:p w14:paraId="7757F865" w14:textId="77777777" w:rsidR="00AE1764" w:rsidRPr="003F2DC5" w:rsidRDefault="00AE1764" w:rsidP="00AE1764">
            <w:pPr>
              <w:tabs>
                <w:tab w:val="left" w:pos="1276"/>
              </w:tabs>
              <w:jc w:val="center"/>
              <w:rPr>
                <w:sz w:val="20"/>
                <w:szCs w:val="20"/>
              </w:rPr>
            </w:pPr>
          </w:p>
        </w:tc>
        <w:tc>
          <w:tcPr>
            <w:tcW w:w="7635" w:type="dxa"/>
          </w:tcPr>
          <w:p w14:paraId="04E12AF0" w14:textId="0134292E" w:rsidR="00AE1764" w:rsidRPr="0090092D" w:rsidRDefault="00AE1764" w:rsidP="00AE1764">
            <w:pPr>
              <w:tabs>
                <w:tab w:val="left" w:pos="1276"/>
              </w:tabs>
              <w:rPr>
                <w:b/>
                <w:sz w:val="20"/>
                <w:szCs w:val="20"/>
                <w:lang w:val="kk-KZ"/>
              </w:rPr>
            </w:pPr>
            <w:r w:rsidRPr="00423279">
              <w:rPr>
                <w:b/>
                <w:sz w:val="20"/>
                <w:szCs w:val="20"/>
              </w:rPr>
              <w:t>СЗ 13.</w:t>
            </w:r>
            <w:r w:rsidRPr="00423279">
              <w:rPr>
                <w:sz w:val="20"/>
                <w:szCs w:val="20"/>
                <w:lang w:val="kk-KZ"/>
              </w:rPr>
              <w:t xml:space="preserve"> </w:t>
            </w:r>
            <w:r w:rsidR="0090092D" w:rsidRPr="0090092D">
              <w:rPr>
                <w:sz w:val="20"/>
                <w:szCs w:val="20"/>
                <w:lang w:val="kk-KZ"/>
              </w:rPr>
              <w:t>Практикалық жұмыстар портфолиосы: орындалған материалдарды (карталар/кестелер/сызбалар) жинақтау және стандарттау + қысқаша қорытындылар.</w:t>
            </w:r>
          </w:p>
        </w:tc>
        <w:tc>
          <w:tcPr>
            <w:tcW w:w="992" w:type="dxa"/>
          </w:tcPr>
          <w:p w14:paraId="4D38F08F" w14:textId="7A91A912" w:rsidR="00AE1764" w:rsidRPr="00450079" w:rsidRDefault="00AE1764" w:rsidP="00AE1764">
            <w:pPr>
              <w:tabs>
                <w:tab w:val="left" w:pos="1276"/>
              </w:tabs>
              <w:jc w:val="center"/>
              <w:rPr>
                <w:bCs/>
                <w:sz w:val="20"/>
                <w:szCs w:val="20"/>
              </w:rPr>
            </w:pPr>
            <w:r w:rsidRPr="00450079">
              <w:rPr>
                <w:bCs/>
                <w:sz w:val="20"/>
                <w:szCs w:val="20"/>
              </w:rPr>
              <w:t>2</w:t>
            </w:r>
          </w:p>
        </w:tc>
        <w:tc>
          <w:tcPr>
            <w:tcW w:w="992" w:type="dxa"/>
          </w:tcPr>
          <w:p w14:paraId="1C7180B5" w14:textId="63524E80" w:rsidR="00AE1764" w:rsidRPr="00450079" w:rsidRDefault="00AE1764" w:rsidP="00AE1764">
            <w:pPr>
              <w:tabs>
                <w:tab w:val="left" w:pos="1276"/>
              </w:tabs>
              <w:jc w:val="center"/>
              <w:rPr>
                <w:bCs/>
                <w:sz w:val="20"/>
                <w:szCs w:val="20"/>
              </w:rPr>
            </w:pPr>
            <w:r>
              <w:rPr>
                <w:bCs/>
                <w:sz w:val="20"/>
                <w:szCs w:val="20"/>
              </w:rPr>
              <w:t>5</w:t>
            </w:r>
          </w:p>
        </w:tc>
      </w:tr>
      <w:tr w:rsidR="00AE1764" w:rsidRPr="003F2DC5" w14:paraId="46DF2DAD" w14:textId="77777777" w:rsidTr="003D44C4">
        <w:tc>
          <w:tcPr>
            <w:tcW w:w="871" w:type="dxa"/>
            <w:vMerge w:val="restart"/>
          </w:tcPr>
          <w:p w14:paraId="4E66E520" w14:textId="77777777" w:rsidR="00AE1764" w:rsidRPr="003F2DC5" w:rsidRDefault="00AE1764" w:rsidP="00AE1764">
            <w:pPr>
              <w:tabs>
                <w:tab w:val="left" w:pos="1276"/>
              </w:tabs>
              <w:jc w:val="center"/>
              <w:rPr>
                <w:sz w:val="20"/>
                <w:szCs w:val="20"/>
              </w:rPr>
            </w:pPr>
            <w:r w:rsidRPr="003F2DC5">
              <w:rPr>
                <w:sz w:val="20"/>
                <w:szCs w:val="20"/>
              </w:rPr>
              <w:t>14</w:t>
            </w:r>
          </w:p>
        </w:tc>
        <w:tc>
          <w:tcPr>
            <w:tcW w:w="7635" w:type="dxa"/>
          </w:tcPr>
          <w:p w14:paraId="5C70DFFA" w14:textId="323C8150" w:rsidR="00AE1764" w:rsidRPr="0090092D" w:rsidRDefault="00AE1764" w:rsidP="00AE1764">
            <w:pPr>
              <w:tabs>
                <w:tab w:val="left" w:pos="1276"/>
              </w:tabs>
              <w:rPr>
                <w:b/>
                <w:sz w:val="20"/>
                <w:szCs w:val="20"/>
                <w:lang w:val="kk-KZ"/>
              </w:rPr>
            </w:pPr>
            <w:r w:rsidRPr="00423279">
              <w:rPr>
                <w:b/>
                <w:sz w:val="20"/>
                <w:szCs w:val="20"/>
              </w:rPr>
              <w:t>Л</w:t>
            </w:r>
            <w:r w:rsidRPr="00423279">
              <w:rPr>
                <w:b/>
                <w:sz w:val="20"/>
                <w:szCs w:val="20"/>
                <w:lang w:val="kk-KZ"/>
              </w:rPr>
              <w:t xml:space="preserve"> </w:t>
            </w:r>
            <w:r w:rsidRPr="00423279">
              <w:rPr>
                <w:b/>
                <w:sz w:val="20"/>
                <w:szCs w:val="20"/>
              </w:rPr>
              <w:t>14.</w:t>
            </w:r>
            <w:r w:rsidRPr="00423279">
              <w:rPr>
                <w:sz w:val="20"/>
                <w:szCs w:val="20"/>
                <w:lang w:val="kk-KZ"/>
              </w:rPr>
              <w:t xml:space="preserve"> </w:t>
            </w:r>
            <w:r w:rsidR="0090092D" w:rsidRPr="0090092D">
              <w:rPr>
                <w:sz w:val="20"/>
                <w:szCs w:val="20"/>
                <w:lang w:val="kk-KZ"/>
              </w:rPr>
              <w:t>Аумақтарды қалпына келтіру: рекультивация, ремедиация, функцияларды қалпына келтіру; нәтижені бақылау.</w:t>
            </w:r>
          </w:p>
        </w:tc>
        <w:tc>
          <w:tcPr>
            <w:tcW w:w="992" w:type="dxa"/>
          </w:tcPr>
          <w:p w14:paraId="714D747A" w14:textId="41101D49" w:rsidR="00AE1764" w:rsidRPr="00450079" w:rsidRDefault="00AE1764" w:rsidP="00AE1764">
            <w:pPr>
              <w:tabs>
                <w:tab w:val="left" w:pos="1276"/>
              </w:tabs>
              <w:jc w:val="center"/>
              <w:rPr>
                <w:bCs/>
                <w:sz w:val="20"/>
                <w:szCs w:val="20"/>
              </w:rPr>
            </w:pPr>
            <w:r w:rsidRPr="00450079">
              <w:rPr>
                <w:bCs/>
                <w:sz w:val="20"/>
                <w:szCs w:val="20"/>
              </w:rPr>
              <w:t>1</w:t>
            </w:r>
          </w:p>
        </w:tc>
        <w:tc>
          <w:tcPr>
            <w:tcW w:w="992" w:type="dxa"/>
          </w:tcPr>
          <w:p w14:paraId="437A536C" w14:textId="77777777" w:rsidR="00AE1764" w:rsidRPr="00450079" w:rsidRDefault="00AE1764" w:rsidP="00AE1764">
            <w:pPr>
              <w:tabs>
                <w:tab w:val="left" w:pos="1276"/>
              </w:tabs>
              <w:jc w:val="center"/>
              <w:rPr>
                <w:bCs/>
                <w:sz w:val="20"/>
                <w:szCs w:val="20"/>
              </w:rPr>
            </w:pPr>
          </w:p>
        </w:tc>
      </w:tr>
      <w:tr w:rsidR="00AE1764" w:rsidRPr="003F2DC5" w14:paraId="42B1777B" w14:textId="77777777" w:rsidTr="003D44C4">
        <w:tc>
          <w:tcPr>
            <w:tcW w:w="871" w:type="dxa"/>
            <w:vMerge/>
          </w:tcPr>
          <w:p w14:paraId="7AE81EB6" w14:textId="77777777" w:rsidR="00AE1764" w:rsidRPr="003F2DC5" w:rsidRDefault="00AE1764" w:rsidP="00AE1764">
            <w:pPr>
              <w:tabs>
                <w:tab w:val="left" w:pos="1276"/>
              </w:tabs>
              <w:jc w:val="center"/>
              <w:rPr>
                <w:b/>
                <w:sz w:val="20"/>
                <w:szCs w:val="20"/>
              </w:rPr>
            </w:pPr>
          </w:p>
        </w:tc>
        <w:tc>
          <w:tcPr>
            <w:tcW w:w="7635" w:type="dxa"/>
          </w:tcPr>
          <w:p w14:paraId="35EF164B" w14:textId="0FD37296" w:rsidR="00AE1764" w:rsidRPr="0090092D" w:rsidRDefault="00AE1764" w:rsidP="00AE1764">
            <w:pPr>
              <w:tabs>
                <w:tab w:val="left" w:pos="1276"/>
              </w:tabs>
              <w:rPr>
                <w:b/>
                <w:sz w:val="20"/>
                <w:szCs w:val="20"/>
                <w:lang w:val="kk-KZ"/>
              </w:rPr>
            </w:pPr>
            <w:r w:rsidRPr="00423279">
              <w:rPr>
                <w:b/>
                <w:sz w:val="20"/>
                <w:szCs w:val="20"/>
              </w:rPr>
              <w:t>СЗ 14.</w:t>
            </w:r>
            <w:r w:rsidRPr="00423279">
              <w:rPr>
                <w:sz w:val="20"/>
                <w:szCs w:val="20"/>
                <w:lang w:val="kk-KZ"/>
              </w:rPr>
              <w:t xml:space="preserve"> </w:t>
            </w:r>
            <w:r w:rsidR="0090092D" w:rsidRPr="0090092D">
              <w:rPr>
                <w:sz w:val="20"/>
                <w:szCs w:val="20"/>
                <w:lang w:val="kk-KZ"/>
              </w:rPr>
              <w:t>Кешенді бақылау жұмысы (практикалық). Аумақтың кейс-диагнозы: hot-spots картасы + себептерін түсіндіру + шаралар пакеті + индикаторлар (шаблон бойынша).</w:t>
            </w:r>
          </w:p>
        </w:tc>
        <w:tc>
          <w:tcPr>
            <w:tcW w:w="992" w:type="dxa"/>
          </w:tcPr>
          <w:p w14:paraId="3036FD8F" w14:textId="22405C34" w:rsidR="00AE1764" w:rsidRPr="00450079" w:rsidRDefault="00AE1764" w:rsidP="00AE1764">
            <w:pPr>
              <w:tabs>
                <w:tab w:val="left" w:pos="1276"/>
              </w:tabs>
              <w:jc w:val="center"/>
              <w:rPr>
                <w:bCs/>
                <w:sz w:val="20"/>
                <w:szCs w:val="20"/>
              </w:rPr>
            </w:pPr>
            <w:r w:rsidRPr="00450079">
              <w:rPr>
                <w:bCs/>
                <w:sz w:val="20"/>
                <w:szCs w:val="20"/>
              </w:rPr>
              <w:t>2</w:t>
            </w:r>
          </w:p>
        </w:tc>
        <w:tc>
          <w:tcPr>
            <w:tcW w:w="992" w:type="dxa"/>
          </w:tcPr>
          <w:p w14:paraId="48AA2746" w14:textId="0148BCAA" w:rsidR="00AE1764" w:rsidRPr="00450079" w:rsidRDefault="00AE1764" w:rsidP="00AE1764">
            <w:pPr>
              <w:tabs>
                <w:tab w:val="left" w:pos="1276"/>
              </w:tabs>
              <w:jc w:val="center"/>
              <w:rPr>
                <w:bCs/>
                <w:sz w:val="20"/>
                <w:szCs w:val="20"/>
              </w:rPr>
            </w:pPr>
            <w:r>
              <w:rPr>
                <w:bCs/>
                <w:sz w:val="20"/>
                <w:szCs w:val="20"/>
              </w:rPr>
              <w:t>10</w:t>
            </w:r>
          </w:p>
        </w:tc>
      </w:tr>
      <w:tr w:rsidR="00AE1764" w:rsidRPr="003F2DC5" w14:paraId="7832860F" w14:textId="77777777" w:rsidTr="003D44C4">
        <w:tc>
          <w:tcPr>
            <w:tcW w:w="871" w:type="dxa"/>
            <w:vMerge w:val="restart"/>
          </w:tcPr>
          <w:p w14:paraId="0D01B8A4" w14:textId="77777777" w:rsidR="00AE1764" w:rsidRPr="003F2DC5" w:rsidRDefault="00AE1764" w:rsidP="00AE1764">
            <w:pPr>
              <w:tabs>
                <w:tab w:val="left" w:pos="1276"/>
              </w:tabs>
              <w:jc w:val="center"/>
              <w:rPr>
                <w:b/>
                <w:sz w:val="20"/>
                <w:szCs w:val="20"/>
              </w:rPr>
            </w:pPr>
            <w:r w:rsidRPr="003F2DC5">
              <w:rPr>
                <w:b/>
                <w:sz w:val="20"/>
                <w:szCs w:val="20"/>
              </w:rPr>
              <w:t>15</w:t>
            </w:r>
          </w:p>
        </w:tc>
        <w:tc>
          <w:tcPr>
            <w:tcW w:w="7635" w:type="dxa"/>
          </w:tcPr>
          <w:p w14:paraId="16151EC2" w14:textId="7C3F133E" w:rsidR="00AE1764" w:rsidRPr="0090092D" w:rsidRDefault="00AE1764" w:rsidP="00AE1764">
            <w:pPr>
              <w:tabs>
                <w:tab w:val="left" w:pos="1276"/>
              </w:tabs>
              <w:rPr>
                <w:b/>
                <w:sz w:val="20"/>
                <w:szCs w:val="20"/>
                <w:lang w:val="kk-KZ"/>
              </w:rPr>
            </w:pPr>
            <w:r w:rsidRPr="00423279">
              <w:rPr>
                <w:b/>
                <w:sz w:val="20"/>
                <w:szCs w:val="20"/>
              </w:rPr>
              <w:t>Л</w:t>
            </w:r>
            <w:r w:rsidRPr="00423279">
              <w:rPr>
                <w:b/>
                <w:sz w:val="20"/>
                <w:szCs w:val="20"/>
                <w:lang w:val="kk-KZ"/>
              </w:rPr>
              <w:t xml:space="preserve"> </w:t>
            </w:r>
            <w:r w:rsidRPr="00423279">
              <w:rPr>
                <w:b/>
                <w:sz w:val="20"/>
                <w:szCs w:val="20"/>
              </w:rPr>
              <w:t>15.</w:t>
            </w:r>
            <w:r w:rsidRPr="00423279">
              <w:rPr>
                <w:sz w:val="20"/>
                <w:szCs w:val="20"/>
                <w:lang w:val="kk-KZ"/>
              </w:rPr>
              <w:t xml:space="preserve"> </w:t>
            </w:r>
            <w:r w:rsidR="0090092D" w:rsidRPr="0090092D">
              <w:rPr>
                <w:sz w:val="20"/>
                <w:szCs w:val="20"/>
                <w:lang w:val="kk-KZ"/>
              </w:rPr>
              <w:t>Қорытынды: диагностикадағы типтік қателер, орнықтылық vs өсім, шаралардың қолданылу шектері.</w:t>
            </w:r>
          </w:p>
        </w:tc>
        <w:tc>
          <w:tcPr>
            <w:tcW w:w="992" w:type="dxa"/>
          </w:tcPr>
          <w:p w14:paraId="4349AE46" w14:textId="1A1DF2D6" w:rsidR="00AE1764" w:rsidRPr="00450079" w:rsidRDefault="00AE1764" w:rsidP="00AE1764">
            <w:pPr>
              <w:tabs>
                <w:tab w:val="left" w:pos="1276"/>
              </w:tabs>
              <w:jc w:val="center"/>
              <w:rPr>
                <w:bCs/>
                <w:sz w:val="20"/>
                <w:szCs w:val="20"/>
              </w:rPr>
            </w:pPr>
            <w:r w:rsidRPr="00450079">
              <w:rPr>
                <w:bCs/>
                <w:sz w:val="20"/>
                <w:szCs w:val="20"/>
              </w:rPr>
              <w:t>1</w:t>
            </w:r>
          </w:p>
        </w:tc>
        <w:tc>
          <w:tcPr>
            <w:tcW w:w="992" w:type="dxa"/>
          </w:tcPr>
          <w:p w14:paraId="7CAF9D4D" w14:textId="77777777" w:rsidR="00AE1764" w:rsidRPr="00450079" w:rsidRDefault="00AE1764" w:rsidP="00AE1764">
            <w:pPr>
              <w:tabs>
                <w:tab w:val="left" w:pos="1276"/>
              </w:tabs>
              <w:jc w:val="center"/>
              <w:rPr>
                <w:bCs/>
                <w:sz w:val="20"/>
                <w:szCs w:val="20"/>
              </w:rPr>
            </w:pPr>
          </w:p>
        </w:tc>
      </w:tr>
      <w:tr w:rsidR="00AE1764" w:rsidRPr="003F2DC5" w14:paraId="433DD53E" w14:textId="77777777" w:rsidTr="003D44C4">
        <w:tc>
          <w:tcPr>
            <w:tcW w:w="871" w:type="dxa"/>
            <w:vMerge/>
          </w:tcPr>
          <w:p w14:paraId="454DEDA7" w14:textId="77777777" w:rsidR="00AE1764" w:rsidRPr="003F2DC5" w:rsidRDefault="00AE1764" w:rsidP="00AE1764">
            <w:pPr>
              <w:tabs>
                <w:tab w:val="left" w:pos="1276"/>
              </w:tabs>
              <w:jc w:val="center"/>
              <w:rPr>
                <w:b/>
                <w:sz w:val="20"/>
                <w:szCs w:val="20"/>
              </w:rPr>
            </w:pPr>
          </w:p>
        </w:tc>
        <w:tc>
          <w:tcPr>
            <w:tcW w:w="7635" w:type="dxa"/>
          </w:tcPr>
          <w:p w14:paraId="59A2F16A" w14:textId="1046D239" w:rsidR="00AE1764" w:rsidRPr="0090092D" w:rsidRDefault="00AE1764" w:rsidP="00AE1764">
            <w:pPr>
              <w:tabs>
                <w:tab w:val="left" w:pos="1276"/>
              </w:tabs>
              <w:rPr>
                <w:b/>
                <w:sz w:val="20"/>
                <w:szCs w:val="20"/>
                <w:lang w:val="kk-KZ"/>
              </w:rPr>
            </w:pPr>
            <w:r w:rsidRPr="00423279">
              <w:rPr>
                <w:b/>
                <w:sz w:val="20"/>
                <w:szCs w:val="20"/>
              </w:rPr>
              <w:t>СЗ 15.</w:t>
            </w:r>
            <w:r w:rsidRPr="00423279">
              <w:rPr>
                <w:sz w:val="20"/>
                <w:szCs w:val="20"/>
                <w:lang w:val="kk-KZ"/>
              </w:rPr>
              <w:t xml:space="preserve"> </w:t>
            </w:r>
            <w:r w:rsidR="0090092D" w:rsidRPr="0090092D">
              <w:rPr>
                <w:sz w:val="20"/>
                <w:szCs w:val="20"/>
                <w:lang w:val="kk-KZ"/>
              </w:rPr>
              <w:t>Қорытынды бақылау. Тест + жазбаша кейс-талдау (қорғаусыз).</w:t>
            </w:r>
          </w:p>
        </w:tc>
        <w:tc>
          <w:tcPr>
            <w:tcW w:w="992" w:type="dxa"/>
          </w:tcPr>
          <w:p w14:paraId="5B144FDD" w14:textId="09F9BB36" w:rsidR="00AE1764" w:rsidRPr="00450079" w:rsidRDefault="00AE1764" w:rsidP="00AE1764">
            <w:pPr>
              <w:tabs>
                <w:tab w:val="left" w:pos="1276"/>
              </w:tabs>
              <w:jc w:val="center"/>
              <w:rPr>
                <w:bCs/>
                <w:sz w:val="20"/>
                <w:szCs w:val="20"/>
              </w:rPr>
            </w:pPr>
            <w:r w:rsidRPr="00450079">
              <w:rPr>
                <w:bCs/>
                <w:sz w:val="20"/>
                <w:szCs w:val="20"/>
              </w:rPr>
              <w:t>2</w:t>
            </w:r>
          </w:p>
        </w:tc>
        <w:tc>
          <w:tcPr>
            <w:tcW w:w="992" w:type="dxa"/>
          </w:tcPr>
          <w:p w14:paraId="3548C1C1" w14:textId="1961DD4E" w:rsidR="00AE1764" w:rsidRPr="00450079" w:rsidRDefault="00AE1764" w:rsidP="00AE1764">
            <w:pPr>
              <w:tabs>
                <w:tab w:val="left" w:pos="1276"/>
              </w:tabs>
              <w:jc w:val="center"/>
              <w:rPr>
                <w:bCs/>
                <w:sz w:val="20"/>
                <w:szCs w:val="20"/>
              </w:rPr>
            </w:pPr>
            <w:r>
              <w:rPr>
                <w:bCs/>
                <w:sz w:val="20"/>
                <w:szCs w:val="20"/>
              </w:rPr>
              <w:t>10</w:t>
            </w:r>
          </w:p>
        </w:tc>
      </w:tr>
      <w:tr w:rsidR="00AE1764" w:rsidRPr="003F2DC5" w14:paraId="54833CFA" w14:textId="77777777" w:rsidTr="003D44C4">
        <w:tc>
          <w:tcPr>
            <w:tcW w:w="871" w:type="dxa"/>
          </w:tcPr>
          <w:p w14:paraId="08A39FC8" w14:textId="77777777" w:rsidR="00AE1764" w:rsidRPr="003F2DC5" w:rsidRDefault="00AE1764" w:rsidP="00AE1764">
            <w:pPr>
              <w:tabs>
                <w:tab w:val="left" w:pos="1276"/>
              </w:tabs>
              <w:jc w:val="center"/>
              <w:rPr>
                <w:b/>
                <w:sz w:val="20"/>
                <w:szCs w:val="20"/>
              </w:rPr>
            </w:pPr>
          </w:p>
        </w:tc>
        <w:tc>
          <w:tcPr>
            <w:tcW w:w="7635" w:type="dxa"/>
          </w:tcPr>
          <w:p w14:paraId="08357D13" w14:textId="3E168940" w:rsidR="00AE1764" w:rsidRPr="00423279" w:rsidRDefault="0090092D" w:rsidP="00AE1764">
            <w:pPr>
              <w:tabs>
                <w:tab w:val="left" w:pos="1276"/>
              </w:tabs>
              <w:rPr>
                <w:b/>
                <w:sz w:val="20"/>
                <w:szCs w:val="20"/>
              </w:rPr>
            </w:pPr>
            <w:r w:rsidRPr="002A1A6B">
              <w:rPr>
                <w:b/>
                <w:bCs/>
                <w:sz w:val="20"/>
                <w:szCs w:val="20"/>
                <w:lang w:val="kk-KZ"/>
              </w:rPr>
              <w:t>ОСӨЖ</w:t>
            </w:r>
            <w:r w:rsidRPr="00A24F6F">
              <w:rPr>
                <w:b/>
                <w:bCs/>
                <w:sz w:val="20"/>
                <w:szCs w:val="20"/>
              </w:rPr>
              <w:t xml:space="preserve"> </w:t>
            </w:r>
            <w:r>
              <w:rPr>
                <w:b/>
                <w:bCs/>
                <w:sz w:val="20"/>
                <w:szCs w:val="20"/>
                <w:lang w:val="kk-KZ"/>
              </w:rPr>
              <w:t>6</w:t>
            </w:r>
            <w:r w:rsidRPr="00A24F6F">
              <w:rPr>
                <w:b/>
                <w:bCs/>
                <w:sz w:val="20"/>
                <w:szCs w:val="20"/>
              </w:rPr>
              <w:t xml:space="preserve">. </w:t>
            </w:r>
            <w:r w:rsidRPr="002A1A6B">
              <w:rPr>
                <w:b/>
                <w:bCs/>
                <w:sz w:val="20"/>
                <w:szCs w:val="20"/>
                <w:lang w:val="kk-KZ"/>
              </w:rPr>
              <w:t>СӨЖ</w:t>
            </w:r>
            <w:r w:rsidRPr="00A24F6F">
              <w:rPr>
                <w:b/>
                <w:bCs/>
                <w:sz w:val="20"/>
                <w:szCs w:val="20"/>
              </w:rPr>
              <w:t xml:space="preserve"> </w:t>
            </w:r>
            <w:r>
              <w:rPr>
                <w:b/>
                <w:bCs/>
                <w:sz w:val="20"/>
                <w:szCs w:val="20"/>
                <w:lang w:val="kk-KZ"/>
              </w:rPr>
              <w:t>3</w:t>
            </w:r>
            <w:r w:rsidRPr="00A24F6F">
              <w:rPr>
                <w:b/>
                <w:bCs/>
                <w:sz w:val="20"/>
                <w:szCs w:val="20"/>
              </w:rPr>
              <w:t xml:space="preserve"> </w:t>
            </w:r>
            <w:r>
              <w:rPr>
                <w:b/>
                <w:sz w:val="20"/>
                <w:szCs w:val="20"/>
                <w:lang w:val="kk-KZ"/>
              </w:rPr>
              <w:t>Қабылдау</w:t>
            </w:r>
          </w:p>
        </w:tc>
        <w:tc>
          <w:tcPr>
            <w:tcW w:w="992" w:type="dxa"/>
          </w:tcPr>
          <w:p w14:paraId="070BE4F9" w14:textId="77777777" w:rsidR="00AE1764" w:rsidRPr="00450079" w:rsidRDefault="00AE1764" w:rsidP="00AE1764">
            <w:pPr>
              <w:tabs>
                <w:tab w:val="left" w:pos="1276"/>
              </w:tabs>
              <w:jc w:val="center"/>
              <w:rPr>
                <w:bCs/>
                <w:sz w:val="20"/>
                <w:szCs w:val="20"/>
              </w:rPr>
            </w:pPr>
          </w:p>
        </w:tc>
        <w:tc>
          <w:tcPr>
            <w:tcW w:w="992" w:type="dxa"/>
          </w:tcPr>
          <w:p w14:paraId="6E5BD83B" w14:textId="1C6C44E3" w:rsidR="00AE1764" w:rsidRDefault="00AE1764" w:rsidP="00AE1764">
            <w:pPr>
              <w:tabs>
                <w:tab w:val="left" w:pos="1276"/>
              </w:tabs>
              <w:jc w:val="center"/>
              <w:rPr>
                <w:bCs/>
                <w:sz w:val="20"/>
                <w:szCs w:val="20"/>
              </w:rPr>
            </w:pPr>
            <w:r>
              <w:rPr>
                <w:bCs/>
                <w:sz w:val="20"/>
                <w:szCs w:val="20"/>
              </w:rPr>
              <w:t>20</w:t>
            </w:r>
          </w:p>
        </w:tc>
      </w:tr>
      <w:tr w:rsidR="0090092D" w:rsidRPr="003F2DC5" w14:paraId="7BE267F2" w14:textId="77777777" w:rsidTr="003D44C4">
        <w:tc>
          <w:tcPr>
            <w:tcW w:w="9498" w:type="dxa"/>
            <w:gridSpan w:val="3"/>
          </w:tcPr>
          <w:p w14:paraId="7FC4D7E2" w14:textId="0A087911" w:rsidR="0090092D" w:rsidRPr="003F2DC5" w:rsidRDefault="0090092D" w:rsidP="0090092D">
            <w:pPr>
              <w:tabs>
                <w:tab w:val="left" w:pos="1276"/>
              </w:tabs>
              <w:rPr>
                <w:b/>
                <w:sz w:val="20"/>
                <w:szCs w:val="20"/>
              </w:rPr>
            </w:pPr>
            <w:r>
              <w:rPr>
                <w:b/>
                <w:sz w:val="20"/>
                <w:szCs w:val="20"/>
                <w:lang w:val="kk-KZ"/>
              </w:rPr>
              <w:t>Аралық бақылау</w:t>
            </w:r>
            <w:r w:rsidRPr="003F2DC5">
              <w:rPr>
                <w:b/>
                <w:sz w:val="20"/>
                <w:szCs w:val="20"/>
                <w:lang w:val="kk-KZ"/>
              </w:rPr>
              <w:t xml:space="preserve"> </w:t>
            </w:r>
            <w:r>
              <w:rPr>
                <w:b/>
                <w:sz w:val="20"/>
                <w:szCs w:val="20"/>
                <w:lang w:val="kk-KZ"/>
              </w:rPr>
              <w:t>2</w:t>
            </w:r>
          </w:p>
        </w:tc>
        <w:tc>
          <w:tcPr>
            <w:tcW w:w="992" w:type="dxa"/>
          </w:tcPr>
          <w:p w14:paraId="3D9AEF7D" w14:textId="77777777" w:rsidR="0090092D" w:rsidRPr="003F2DC5" w:rsidRDefault="0090092D" w:rsidP="0090092D">
            <w:pPr>
              <w:tabs>
                <w:tab w:val="left" w:pos="1276"/>
              </w:tabs>
              <w:jc w:val="center"/>
              <w:rPr>
                <w:b/>
                <w:sz w:val="20"/>
                <w:szCs w:val="20"/>
              </w:rPr>
            </w:pPr>
            <w:r w:rsidRPr="003F2DC5">
              <w:rPr>
                <w:b/>
                <w:sz w:val="20"/>
                <w:szCs w:val="20"/>
              </w:rPr>
              <w:t>100</w:t>
            </w:r>
          </w:p>
        </w:tc>
      </w:tr>
      <w:tr w:rsidR="0090092D" w:rsidRPr="003F2DC5" w14:paraId="1035FFB7" w14:textId="77777777" w:rsidTr="003D44C4">
        <w:tc>
          <w:tcPr>
            <w:tcW w:w="9498" w:type="dxa"/>
            <w:gridSpan w:val="3"/>
            <w:shd w:val="clear" w:color="auto" w:fill="FFFFFF" w:themeFill="background1"/>
          </w:tcPr>
          <w:p w14:paraId="4D0C3304" w14:textId="1A2B71AE" w:rsidR="0090092D" w:rsidRPr="003F2DC5" w:rsidRDefault="0090092D" w:rsidP="0090092D">
            <w:pPr>
              <w:tabs>
                <w:tab w:val="left" w:pos="1276"/>
              </w:tabs>
              <w:rPr>
                <w:b/>
                <w:sz w:val="20"/>
                <w:szCs w:val="20"/>
              </w:rPr>
            </w:pPr>
            <w:r>
              <w:rPr>
                <w:b/>
                <w:sz w:val="20"/>
                <w:szCs w:val="20"/>
                <w:lang w:val="kk-KZ"/>
              </w:rPr>
              <w:t>Қорытынды бақылау</w:t>
            </w:r>
            <w:r>
              <w:rPr>
                <w:b/>
                <w:sz w:val="20"/>
                <w:szCs w:val="20"/>
              </w:rPr>
              <w:t xml:space="preserve"> (</w:t>
            </w:r>
            <w:r>
              <w:rPr>
                <w:b/>
                <w:sz w:val="20"/>
                <w:szCs w:val="20"/>
                <w:lang w:val="kk-KZ"/>
              </w:rPr>
              <w:t>емтиха</w:t>
            </w:r>
            <w:r>
              <w:rPr>
                <w:b/>
                <w:sz w:val="20"/>
                <w:szCs w:val="20"/>
              </w:rPr>
              <w:t>н)</w:t>
            </w:r>
          </w:p>
        </w:tc>
        <w:tc>
          <w:tcPr>
            <w:tcW w:w="992" w:type="dxa"/>
            <w:shd w:val="clear" w:color="auto" w:fill="FFFFFF" w:themeFill="background1"/>
          </w:tcPr>
          <w:p w14:paraId="37BAB171" w14:textId="6631F2A7" w:rsidR="0090092D" w:rsidRPr="003F2DC5" w:rsidRDefault="0090092D" w:rsidP="0090092D">
            <w:pPr>
              <w:tabs>
                <w:tab w:val="left" w:pos="1276"/>
              </w:tabs>
              <w:jc w:val="center"/>
              <w:rPr>
                <w:b/>
                <w:sz w:val="20"/>
                <w:szCs w:val="20"/>
              </w:rPr>
            </w:pPr>
            <w:r>
              <w:rPr>
                <w:b/>
                <w:sz w:val="20"/>
                <w:szCs w:val="20"/>
              </w:rPr>
              <w:t>100</w:t>
            </w:r>
          </w:p>
        </w:tc>
      </w:tr>
      <w:tr w:rsidR="0090092D" w:rsidRPr="003F2DC5" w14:paraId="2C6BC3B7" w14:textId="77777777" w:rsidTr="003D44C4">
        <w:tc>
          <w:tcPr>
            <w:tcW w:w="9498" w:type="dxa"/>
            <w:gridSpan w:val="3"/>
            <w:shd w:val="clear" w:color="auto" w:fill="FFFFFF" w:themeFill="background1"/>
          </w:tcPr>
          <w:p w14:paraId="2A32EB92" w14:textId="2B432069" w:rsidR="0090092D" w:rsidRDefault="0090092D" w:rsidP="0090092D">
            <w:pPr>
              <w:tabs>
                <w:tab w:val="left" w:pos="1276"/>
              </w:tabs>
              <w:rPr>
                <w:b/>
                <w:sz w:val="20"/>
                <w:szCs w:val="20"/>
              </w:rPr>
            </w:pPr>
            <w:r>
              <w:rPr>
                <w:b/>
                <w:sz w:val="20"/>
                <w:szCs w:val="20"/>
                <w:lang w:val="kk-KZ"/>
              </w:rPr>
              <w:t xml:space="preserve">Пән үшін жиынтығы </w:t>
            </w:r>
          </w:p>
        </w:tc>
        <w:tc>
          <w:tcPr>
            <w:tcW w:w="992" w:type="dxa"/>
            <w:shd w:val="clear" w:color="auto" w:fill="FFFFFF" w:themeFill="background1"/>
          </w:tcPr>
          <w:p w14:paraId="7E8416CD" w14:textId="46F6C861" w:rsidR="0090092D" w:rsidRDefault="0090092D" w:rsidP="0090092D">
            <w:pPr>
              <w:tabs>
                <w:tab w:val="left" w:pos="1276"/>
              </w:tabs>
              <w:jc w:val="center"/>
              <w:rPr>
                <w:b/>
                <w:sz w:val="20"/>
                <w:szCs w:val="20"/>
              </w:rPr>
            </w:pPr>
            <w:r>
              <w:rPr>
                <w:b/>
                <w:sz w:val="20"/>
                <w:szCs w:val="20"/>
              </w:rPr>
              <w:t>100</w:t>
            </w:r>
          </w:p>
        </w:tc>
      </w:tr>
    </w:tbl>
    <w:p w14:paraId="1D0B0486" w14:textId="48800C8E" w:rsidR="005244A7" w:rsidRDefault="005244A7" w:rsidP="007C5282">
      <w:pPr>
        <w:ind w:left="-1134"/>
        <w:jc w:val="both"/>
        <w:rPr>
          <w:sz w:val="20"/>
          <w:szCs w:val="20"/>
          <w:lang w:val="en-US"/>
        </w:rPr>
      </w:pPr>
    </w:p>
    <w:p w14:paraId="4056AFEB" w14:textId="48895D29" w:rsidR="005244A7" w:rsidRDefault="005244A7">
      <w:pPr>
        <w:jc w:val="both"/>
        <w:rPr>
          <w:sz w:val="20"/>
          <w:szCs w:val="20"/>
          <w:lang w:val="en-US"/>
        </w:rPr>
      </w:pPr>
    </w:p>
    <w:p w14:paraId="31146BA5" w14:textId="77777777" w:rsidR="005244A7" w:rsidRPr="005244A7" w:rsidRDefault="005244A7">
      <w:pPr>
        <w:jc w:val="both"/>
        <w:rPr>
          <w:sz w:val="20"/>
          <w:szCs w:val="20"/>
          <w:lang w:val="en-US"/>
        </w:rPr>
      </w:pPr>
      <w:bookmarkStart w:id="2" w:name="_Hlk209705959"/>
    </w:p>
    <w:bookmarkEnd w:id="2"/>
    <w:p w14:paraId="50D18CE8" w14:textId="58DC2FFD" w:rsidR="0090092D" w:rsidRPr="0090092D" w:rsidRDefault="0090092D" w:rsidP="0090092D">
      <w:pPr>
        <w:ind w:firstLine="708"/>
        <w:rPr>
          <w:b/>
          <w:sz w:val="20"/>
          <w:szCs w:val="20"/>
          <w:lang w:val="en-US"/>
        </w:rPr>
      </w:pPr>
      <w:r w:rsidRPr="003F2DC5">
        <w:rPr>
          <w:b/>
          <w:sz w:val="20"/>
          <w:szCs w:val="20"/>
        </w:rPr>
        <w:t>Декан</w:t>
      </w:r>
      <w:r w:rsidRPr="0090092D">
        <w:rPr>
          <w:b/>
          <w:sz w:val="20"/>
          <w:szCs w:val="20"/>
          <w:lang w:val="en-US"/>
        </w:rPr>
        <w:t xml:space="preserve">     ________________________________</w:t>
      </w:r>
      <w:r>
        <w:rPr>
          <w:b/>
          <w:sz w:val="20"/>
          <w:szCs w:val="20"/>
        </w:rPr>
        <w:t>_________</w:t>
      </w:r>
      <w:r w:rsidRPr="0090092D">
        <w:rPr>
          <w:b/>
          <w:sz w:val="20"/>
          <w:szCs w:val="20"/>
          <w:lang w:val="en-US"/>
        </w:rPr>
        <w:t xml:space="preserve">___    </w:t>
      </w:r>
      <w:r>
        <w:rPr>
          <w:b/>
          <w:bCs/>
          <w:iCs/>
          <w:sz w:val="20"/>
          <w:szCs w:val="20"/>
          <w:lang w:val="kk-KZ"/>
        </w:rPr>
        <w:t>А.С. Актымбаева</w:t>
      </w:r>
    </w:p>
    <w:p w14:paraId="121785D0" w14:textId="77777777" w:rsidR="0090092D" w:rsidRPr="0090092D" w:rsidRDefault="0090092D" w:rsidP="0090092D">
      <w:pPr>
        <w:spacing w:after="120"/>
        <w:jc w:val="both"/>
        <w:rPr>
          <w:b/>
          <w:sz w:val="20"/>
          <w:szCs w:val="20"/>
          <w:lang w:val="en-US"/>
        </w:rPr>
      </w:pPr>
      <w:r w:rsidRPr="0090092D">
        <w:rPr>
          <w:b/>
          <w:sz w:val="20"/>
          <w:szCs w:val="20"/>
          <w:lang w:val="en-US"/>
        </w:rPr>
        <w:t xml:space="preserve">                                                                         </w:t>
      </w:r>
    </w:p>
    <w:p w14:paraId="2B7534C3" w14:textId="77777777" w:rsidR="0090092D" w:rsidRPr="007928EB" w:rsidRDefault="0090092D" w:rsidP="0090092D">
      <w:pPr>
        <w:spacing w:after="120"/>
        <w:ind w:firstLine="709"/>
        <w:rPr>
          <w:b/>
          <w:sz w:val="20"/>
          <w:szCs w:val="20"/>
          <w:lang w:val="kk-KZ"/>
        </w:rPr>
      </w:pPr>
      <w:r w:rsidRPr="007928EB">
        <w:rPr>
          <w:b/>
          <w:sz w:val="20"/>
          <w:szCs w:val="20"/>
          <w:lang w:val="kk-KZ"/>
        </w:rPr>
        <w:t>Oқыту және білім беру сапасы бойынша</w:t>
      </w:r>
    </w:p>
    <w:p w14:paraId="4A75D928" w14:textId="03855ACF" w:rsidR="0090092D" w:rsidRPr="00702158" w:rsidRDefault="0090092D" w:rsidP="0090092D">
      <w:pPr>
        <w:spacing w:after="120"/>
        <w:ind w:firstLine="709"/>
        <w:rPr>
          <w:b/>
          <w:sz w:val="20"/>
          <w:szCs w:val="20"/>
          <w:lang w:val="kk-KZ"/>
        </w:rPr>
      </w:pPr>
      <w:r w:rsidRPr="007928EB">
        <w:rPr>
          <w:b/>
          <w:sz w:val="20"/>
          <w:szCs w:val="20"/>
          <w:lang w:val="kk-KZ"/>
        </w:rPr>
        <w:t>Академиялық комитетінің төрағасы</w:t>
      </w:r>
      <w:r>
        <w:rPr>
          <w:b/>
          <w:sz w:val="20"/>
          <w:szCs w:val="20"/>
          <w:lang w:val="kk-KZ"/>
        </w:rPr>
        <w:t xml:space="preserve">  </w:t>
      </w:r>
      <w:r w:rsidRPr="00702158">
        <w:rPr>
          <w:b/>
          <w:sz w:val="20"/>
          <w:szCs w:val="20"/>
          <w:lang w:val="kk-KZ"/>
        </w:rPr>
        <w:t>_______</w:t>
      </w:r>
      <w:r w:rsidRPr="0090092D">
        <w:rPr>
          <w:b/>
          <w:sz w:val="20"/>
          <w:szCs w:val="20"/>
          <w:lang w:val="kk-KZ"/>
        </w:rPr>
        <w:t>____</w:t>
      </w:r>
      <w:r>
        <w:rPr>
          <w:b/>
          <w:sz w:val="20"/>
          <w:szCs w:val="20"/>
          <w:lang w:val="kk-KZ"/>
        </w:rPr>
        <w:t>______</w:t>
      </w:r>
      <w:r w:rsidRPr="00702158">
        <w:rPr>
          <w:b/>
          <w:sz w:val="20"/>
          <w:szCs w:val="20"/>
          <w:lang w:val="kk-KZ"/>
        </w:rPr>
        <w:t xml:space="preserve">     </w:t>
      </w:r>
      <w:r>
        <w:rPr>
          <w:b/>
          <w:sz w:val="20"/>
          <w:szCs w:val="20"/>
          <w:lang w:val="kk-KZ"/>
        </w:rPr>
        <w:t xml:space="preserve"> </w:t>
      </w:r>
      <w:r w:rsidRPr="00702158">
        <w:rPr>
          <w:b/>
          <w:sz w:val="20"/>
          <w:szCs w:val="20"/>
          <w:lang w:val="kk-KZ"/>
        </w:rPr>
        <w:t xml:space="preserve"> </w:t>
      </w:r>
      <w:r>
        <w:rPr>
          <w:b/>
          <w:sz w:val="20"/>
          <w:szCs w:val="20"/>
          <w:lang w:val="kk-KZ"/>
        </w:rPr>
        <w:t xml:space="preserve">Ө.Ж. </w:t>
      </w:r>
      <w:r w:rsidRPr="00702158">
        <w:rPr>
          <w:b/>
          <w:sz w:val="20"/>
          <w:szCs w:val="20"/>
          <w:lang w:val="kk-KZ"/>
        </w:rPr>
        <w:t>Сағымбай</w:t>
      </w:r>
    </w:p>
    <w:p w14:paraId="2618B5D7" w14:textId="1B76DC0F" w:rsidR="0090092D" w:rsidRPr="00310C76" w:rsidRDefault="0090092D" w:rsidP="0090092D">
      <w:pPr>
        <w:spacing w:after="120"/>
        <w:ind w:firstLine="709"/>
        <w:rPr>
          <w:b/>
          <w:sz w:val="20"/>
          <w:szCs w:val="20"/>
          <w:lang w:val="kk-KZ"/>
        </w:rPr>
      </w:pPr>
      <w:r>
        <w:rPr>
          <w:b/>
          <w:sz w:val="20"/>
          <w:szCs w:val="20"/>
          <w:lang w:val="kk-KZ"/>
        </w:rPr>
        <w:t>Кафедра меңгерушісі</w:t>
      </w:r>
      <w:r w:rsidRPr="00915C4F">
        <w:rPr>
          <w:b/>
          <w:sz w:val="20"/>
          <w:szCs w:val="20"/>
          <w:lang w:val="kk-KZ"/>
        </w:rPr>
        <w:t xml:space="preserve"> ___________________</w:t>
      </w:r>
      <w:r>
        <w:rPr>
          <w:b/>
          <w:sz w:val="20"/>
          <w:szCs w:val="20"/>
          <w:lang w:val="kk-KZ"/>
        </w:rPr>
        <w:t>__________</w:t>
      </w:r>
      <w:r w:rsidRPr="00915C4F">
        <w:rPr>
          <w:b/>
          <w:sz w:val="20"/>
          <w:szCs w:val="20"/>
          <w:lang w:val="kk-KZ"/>
        </w:rPr>
        <w:t xml:space="preserve">___      </w:t>
      </w:r>
      <w:r w:rsidR="00EC55A4">
        <w:rPr>
          <w:b/>
          <w:bCs/>
          <w:iCs/>
          <w:sz w:val="20"/>
          <w:szCs w:val="20"/>
          <w:lang w:val="kk-KZ"/>
        </w:rPr>
        <w:t>А</w:t>
      </w:r>
      <w:r w:rsidRPr="00537410">
        <w:rPr>
          <w:b/>
          <w:bCs/>
          <w:iCs/>
          <w:sz w:val="20"/>
          <w:szCs w:val="20"/>
          <w:lang w:val="kk-KZ"/>
        </w:rPr>
        <w:t xml:space="preserve">.А. </w:t>
      </w:r>
      <w:r w:rsidR="00EC55A4">
        <w:rPr>
          <w:b/>
          <w:bCs/>
          <w:iCs/>
          <w:sz w:val="20"/>
          <w:szCs w:val="20"/>
          <w:lang w:val="kk-KZ"/>
        </w:rPr>
        <w:t>Асылбекова</w:t>
      </w:r>
    </w:p>
    <w:p w14:paraId="1D04B892" w14:textId="59B849A1" w:rsidR="0090092D" w:rsidRPr="0006238E" w:rsidRDefault="0090092D" w:rsidP="0090092D">
      <w:pPr>
        <w:spacing w:after="120"/>
        <w:ind w:firstLine="709"/>
        <w:rPr>
          <w:sz w:val="20"/>
          <w:szCs w:val="20"/>
          <w:lang w:val="kk-KZ"/>
        </w:rPr>
      </w:pPr>
      <w:r>
        <w:rPr>
          <w:b/>
          <w:sz w:val="20"/>
          <w:szCs w:val="20"/>
          <w:lang w:val="kk-KZ"/>
        </w:rPr>
        <w:t>Дәріскер</w:t>
      </w:r>
      <w:r w:rsidRPr="0006238E">
        <w:rPr>
          <w:b/>
          <w:sz w:val="20"/>
          <w:szCs w:val="20"/>
          <w:lang w:val="kk-KZ"/>
        </w:rPr>
        <w:t xml:space="preserve"> ________________________________</w:t>
      </w:r>
      <w:r>
        <w:rPr>
          <w:b/>
          <w:sz w:val="20"/>
          <w:szCs w:val="20"/>
          <w:lang w:val="kk-KZ"/>
        </w:rPr>
        <w:t>__________</w:t>
      </w:r>
      <w:r w:rsidRPr="0006238E">
        <w:rPr>
          <w:b/>
          <w:sz w:val="20"/>
          <w:szCs w:val="20"/>
          <w:lang w:val="kk-KZ"/>
        </w:rPr>
        <w:t>___</w:t>
      </w:r>
      <w:r>
        <w:rPr>
          <w:b/>
          <w:sz w:val="20"/>
          <w:szCs w:val="20"/>
          <w:lang w:val="kk-KZ"/>
        </w:rPr>
        <w:t xml:space="preserve">   А.И. Бисенгалиев</w:t>
      </w:r>
    </w:p>
    <w:p w14:paraId="1B8AFB8F" w14:textId="77777777" w:rsidR="00206E46" w:rsidRDefault="00206E46">
      <w:pPr>
        <w:rPr>
          <w:sz w:val="20"/>
          <w:szCs w:val="20"/>
          <w:lang w:val="kk-KZ"/>
        </w:rPr>
      </w:pPr>
    </w:p>
    <w:p w14:paraId="0B387059" w14:textId="77777777" w:rsidR="00206E46" w:rsidRDefault="00206E46">
      <w:pPr>
        <w:rPr>
          <w:sz w:val="20"/>
          <w:szCs w:val="20"/>
          <w:lang w:val="kk-KZ"/>
        </w:rPr>
      </w:pPr>
    </w:p>
    <w:p w14:paraId="58FA42C3" w14:textId="77777777" w:rsidR="00206E46" w:rsidRDefault="00206E46">
      <w:pPr>
        <w:rPr>
          <w:sz w:val="20"/>
          <w:szCs w:val="20"/>
          <w:lang w:val="kk-KZ"/>
        </w:rPr>
      </w:pPr>
    </w:p>
    <w:p w14:paraId="155620C2" w14:textId="77777777" w:rsidR="00206E46" w:rsidRDefault="00206E46">
      <w:pPr>
        <w:rPr>
          <w:sz w:val="20"/>
          <w:szCs w:val="20"/>
          <w:lang w:val="kk-KZ"/>
        </w:rPr>
      </w:pPr>
    </w:p>
    <w:p w14:paraId="622BBB33" w14:textId="77777777" w:rsidR="00206E46" w:rsidRDefault="00206E46">
      <w:pPr>
        <w:rPr>
          <w:sz w:val="20"/>
          <w:szCs w:val="20"/>
          <w:lang w:val="kk-KZ"/>
        </w:rPr>
      </w:pPr>
    </w:p>
    <w:p w14:paraId="288DED2E" w14:textId="77777777" w:rsidR="004947F8" w:rsidRDefault="004947F8">
      <w:pPr>
        <w:rPr>
          <w:sz w:val="20"/>
          <w:szCs w:val="20"/>
          <w:lang w:val="kk-KZ"/>
        </w:rPr>
        <w:sectPr w:rsidR="004947F8" w:rsidSect="00C055D3">
          <w:pgSz w:w="11906" w:h="16838"/>
          <w:pgMar w:top="568" w:right="850" w:bottom="1418" w:left="1701" w:header="708" w:footer="708" w:gutter="0"/>
          <w:pgNumType w:start="1"/>
          <w:cols w:space="720"/>
        </w:sectPr>
      </w:pPr>
    </w:p>
    <w:p w14:paraId="37B9BC2B" w14:textId="77777777" w:rsidR="0090092D" w:rsidRPr="0090036D" w:rsidRDefault="0090092D" w:rsidP="0090092D">
      <w:pPr>
        <w:pStyle w:val="paragraph"/>
        <w:spacing w:before="0" w:beforeAutospacing="0" w:after="0" w:afterAutospacing="0"/>
        <w:jc w:val="center"/>
        <w:textAlignment w:val="baseline"/>
        <w:rPr>
          <w:rStyle w:val="normaltextrun"/>
          <w:b/>
          <w:bCs/>
          <w:sz w:val="20"/>
          <w:szCs w:val="20"/>
          <w:lang w:val="kk-KZ"/>
        </w:rPr>
      </w:pPr>
      <w:r w:rsidRPr="6684806F">
        <w:rPr>
          <w:rStyle w:val="normaltextrun"/>
          <w:b/>
          <w:bCs/>
          <w:sz w:val="20"/>
          <w:szCs w:val="20"/>
          <w:lang w:val="kk-KZ"/>
        </w:rPr>
        <w:lastRenderedPageBreak/>
        <w:t>ЖИЫНТЫҚ БАҒАЛАУ РУБРИКАТОРЫ</w:t>
      </w:r>
    </w:p>
    <w:p w14:paraId="6B749C67" w14:textId="77777777" w:rsidR="0090092D" w:rsidRPr="0090036D" w:rsidRDefault="0090092D" w:rsidP="0090092D">
      <w:pPr>
        <w:pStyle w:val="paragraph"/>
        <w:spacing w:before="0" w:beforeAutospacing="0" w:after="0" w:afterAutospacing="0"/>
        <w:jc w:val="center"/>
        <w:textAlignment w:val="baseline"/>
        <w:rPr>
          <w:rStyle w:val="normaltextrun"/>
          <w:b/>
          <w:bCs/>
          <w:sz w:val="20"/>
          <w:szCs w:val="20"/>
          <w:lang w:val="kk-KZ"/>
        </w:rPr>
      </w:pPr>
      <w:r w:rsidRPr="6684806F">
        <w:rPr>
          <w:rStyle w:val="normaltextrun"/>
          <w:b/>
          <w:bCs/>
          <w:sz w:val="20"/>
          <w:szCs w:val="20"/>
          <w:lang w:val="kk-KZ"/>
        </w:rPr>
        <w:t>ОҚУ НӘТИЖЕЛЕРІН БАҒАЛАУ КРИТЕРИЙЛЕРІ</w:t>
      </w:r>
    </w:p>
    <w:p w14:paraId="73A11300" w14:textId="77777777" w:rsidR="0090092D" w:rsidRPr="00915C4F" w:rsidRDefault="0090092D" w:rsidP="0090092D">
      <w:pPr>
        <w:pStyle w:val="paragraph"/>
        <w:spacing w:before="0" w:beforeAutospacing="0" w:after="0" w:afterAutospacing="0"/>
        <w:textAlignment w:val="baseline"/>
        <w:rPr>
          <w:rStyle w:val="normaltextrun"/>
          <w:b/>
          <w:bCs/>
          <w:color w:val="FF0000"/>
          <w:sz w:val="6"/>
          <w:szCs w:val="6"/>
          <w:lang w:val="kk-KZ"/>
        </w:rPr>
      </w:pPr>
    </w:p>
    <w:p w14:paraId="0562E34F" w14:textId="6E96B730" w:rsidR="0090092D" w:rsidRPr="00630A94" w:rsidRDefault="004859B9" w:rsidP="0090092D">
      <w:pPr>
        <w:pStyle w:val="paragraph"/>
        <w:spacing w:before="0" w:beforeAutospacing="0" w:after="0" w:afterAutospacing="0"/>
        <w:jc w:val="center"/>
        <w:textAlignment w:val="baseline"/>
        <w:rPr>
          <w:b/>
          <w:bCs/>
          <w:sz w:val="20"/>
          <w:szCs w:val="20"/>
          <w:lang w:val="kk-KZ"/>
        </w:rPr>
      </w:pPr>
      <w:r w:rsidRPr="004859B9">
        <w:rPr>
          <w:b/>
          <w:bCs/>
          <w:sz w:val="20"/>
          <w:szCs w:val="20"/>
        </w:rPr>
        <w:t>«Аумақ бойынша база + проблеманы диагностикалау»</w:t>
      </w:r>
      <w:r>
        <w:rPr>
          <w:b/>
          <w:bCs/>
          <w:sz w:val="20"/>
          <w:szCs w:val="20"/>
        </w:rPr>
        <w:t xml:space="preserve"> </w:t>
      </w:r>
      <w:r w:rsidR="0090092D" w:rsidRPr="00630A94">
        <w:rPr>
          <w:rStyle w:val="normaltextrun"/>
          <w:b/>
          <w:bCs/>
          <w:sz w:val="20"/>
          <w:szCs w:val="20"/>
          <w:lang w:val="kk-KZ"/>
        </w:rPr>
        <w:t xml:space="preserve">жазбаша тапсырмасы </w:t>
      </w:r>
      <w:r w:rsidR="0090092D" w:rsidRPr="00630A94">
        <w:rPr>
          <w:rStyle w:val="normaltextrun"/>
          <w:b/>
          <w:bCs/>
          <w:color w:val="0070C0"/>
          <w:sz w:val="20"/>
          <w:szCs w:val="20"/>
          <w:lang w:val="kk-KZ"/>
        </w:rPr>
        <w:t xml:space="preserve">(АБ 100%-ның 25%) </w:t>
      </w:r>
      <w:r w:rsidR="0090092D" w:rsidRPr="00630A94">
        <w:rPr>
          <w:rStyle w:val="normaltextrun"/>
          <w:b/>
          <w:bCs/>
          <w:sz w:val="20"/>
          <w:szCs w:val="20"/>
          <w:lang w:val="kk-KZ"/>
        </w:rPr>
        <w:t> </w:t>
      </w:r>
    </w:p>
    <w:p w14:paraId="3DB70E5D" w14:textId="77777777" w:rsidR="0090092D" w:rsidRPr="00B551CC" w:rsidRDefault="0090092D" w:rsidP="0090092D">
      <w:pPr>
        <w:pStyle w:val="paragraph"/>
        <w:spacing w:before="0" w:beforeAutospacing="0" w:after="0" w:afterAutospacing="0"/>
        <w:textAlignment w:val="baseline"/>
        <w:rPr>
          <w:sz w:val="12"/>
          <w:szCs w:val="12"/>
        </w:rPr>
      </w:pPr>
      <w:r w:rsidRPr="00B551CC">
        <w:rPr>
          <w:rStyle w:val="normaltextrun"/>
          <w:b/>
          <w:bCs/>
          <w:sz w:val="12"/>
          <w:szCs w:val="12"/>
        </w:rPr>
        <w:t> </w:t>
      </w:r>
      <w:r w:rsidRPr="00B551CC">
        <w:rPr>
          <w:rStyle w:val="normaltextrun"/>
          <w:sz w:val="12"/>
          <w:szCs w:val="12"/>
        </w:rPr>
        <w:t> </w:t>
      </w:r>
      <w:r w:rsidRPr="00B551CC">
        <w:rPr>
          <w:rStyle w:val="eop"/>
          <w:sz w:val="12"/>
          <w:szCs w:val="12"/>
        </w:rPr>
        <w:t> </w:t>
      </w:r>
    </w:p>
    <w:tbl>
      <w:tblPr>
        <w:tblW w:w="15167" w:type="dxa"/>
        <w:tblInd w:w="27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01"/>
        <w:gridCol w:w="3566"/>
        <w:gridCol w:w="3956"/>
        <w:gridCol w:w="3495"/>
        <w:gridCol w:w="2449"/>
      </w:tblGrid>
      <w:tr w:rsidR="0090092D" w:rsidRPr="00F76949" w14:paraId="33D5AE60" w14:textId="77777777" w:rsidTr="004859B9">
        <w:trPr>
          <w:trHeight w:val="300"/>
        </w:trPr>
        <w:tc>
          <w:tcPr>
            <w:tcW w:w="1701"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2AED642" w14:textId="77777777" w:rsidR="0090092D" w:rsidRPr="00F76949" w:rsidRDefault="0090092D" w:rsidP="00155A0D">
            <w:pPr>
              <w:pStyle w:val="paragraph"/>
              <w:spacing w:before="0" w:beforeAutospacing="0" w:after="0" w:afterAutospacing="0"/>
              <w:textAlignment w:val="baseline"/>
              <w:rPr>
                <w:sz w:val="20"/>
                <w:szCs w:val="20"/>
              </w:rPr>
            </w:pPr>
            <w:r w:rsidRPr="00F76949">
              <w:rPr>
                <w:rStyle w:val="normaltextrun"/>
                <w:b/>
                <w:bCs/>
                <w:color w:val="000000"/>
                <w:sz w:val="20"/>
                <w:szCs w:val="20"/>
              </w:rPr>
              <w:t>Критерий </w:t>
            </w:r>
            <w:r w:rsidRPr="00F76949">
              <w:rPr>
                <w:rStyle w:val="normaltextrun"/>
                <w:color w:val="000000"/>
                <w:sz w:val="20"/>
                <w:szCs w:val="20"/>
              </w:rPr>
              <w:t> </w:t>
            </w:r>
            <w:r w:rsidRPr="00F76949">
              <w:rPr>
                <w:rStyle w:val="eop"/>
                <w:color w:val="000000"/>
                <w:sz w:val="20"/>
                <w:szCs w:val="20"/>
              </w:rPr>
              <w:t> </w:t>
            </w:r>
          </w:p>
        </w:tc>
        <w:tc>
          <w:tcPr>
            <w:tcW w:w="356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85E7EF6" w14:textId="77777777" w:rsidR="0090092D" w:rsidRPr="00F76949" w:rsidRDefault="0090092D" w:rsidP="00155A0D">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Өте 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r w:rsidRPr="00F76949">
              <w:rPr>
                <w:rStyle w:val="normaltextrun"/>
                <w:b/>
                <w:bCs/>
                <w:color w:val="000000"/>
                <w:sz w:val="20"/>
                <w:szCs w:val="20"/>
              </w:rPr>
              <w:t> </w:t>
            </w:r>
          </w:p>
          <w:p w14:paraId="5C398D2A" w14:textId="77777777" w:rsidR="0090092D" w:rsidRPr="00F76949" w:rsidRDefault="0090092D" w:rsidP="00155A0D">
            <w:pPr>
              <w:pStyle w:val="paragraph"/>
              <w:spacing w:before="0" w:beforeAutospacing="0" w:after="0" w:afterAutospacing="0"/>
              <w:jc w:val="center"/>
              <w:textAlignment w:val="baseline"/>
              <w:rPr>
                <w:sz w:val="20"/>
                <w:szCs w:val="20"/>
              </w:rPr>
            </w:pPr>
            <w:r w:rsidRPr="00F76949">
              <w:rPr>
                <w:rStyle w:val="normaltextrun"/>
                <w:color w:val="000000"/>
                <w:sz w:val="20"/>
                <w:szCs w:val="20"/>
              </w:rPr>
              <w:t>20-25 % </w:t>
            </w:r>
          </w:p>
        </w:tc>
        <w:tc>
          <w:tcPr>
            <w:tcW w:w="395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6E97062" w14:textId="77777777" w:rsidR="0090092D" w:rsidRPr="00BF4583" w:rsidRDefault="0090092D" w:rsidP="00155A0D">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Жақсы</w:t>
            </w:r>
            <w:r w:rsidRPr="00BF4583">
              <w:rPr>
                <w:rStyle w:val="normaltextrun"/>
                <w:b/>
                <w:bCs/>
                <w:color w:val="000000"/>
                <w:sz w:val="20"/>
                <w:szCs w:val="20"/>
              </w:rPr>
              <w:t>» </w:t>
            </w:r>
            <w:r w:rsidRPr="00BF4583">
              <w:rPr>
                <w:rStyle w:val="normaltextrun"/>
                <w:color w:val="000000"/>
                <w:sz w:val="20"/>
                <w:szCs w:val="20"/>
              </w:rPr>
              <w:t> </w:t>
            </w:r>
          </w:p>
          <w:p w14:paraId="64891732" w14:textId="77777777" w:rsidR="0090092D" w:rsidRPr="00F76949" w:rsidRDefault="0090092D" w:rsidP="00155A0D">
            <w:pPr>
              <w:pStyle w:val="paragraph"/>
              <w:spacing w:before="0" w:beforeAutospacing="0" w:after="0" w:afterAutospacing="0"/>
              <w:jc w:val="center"/>
              <w:textAlignment w:val="baseline"/>
              <w:rPr>
                <w:sz w:val="20"/>
                <w:szCs w:val="20"/>
              </w:rPr>
            </w:pPr>
            <w:r w:rsidRPr="00F76949">
              <w:rPr>
                <w:rStyle w:val="normaltextrun"/>
                <w:color w:val="000000"/>
                <w:sz w:val="20"/>
                <w:szCs w:val="20"/>
              </w:rPr>
              <w:t>15-20%  </w:t>
            </w:r>
          </w:p>
        </w:tc>
        <w:tc>
          <w:tcPr>
            <w:tcW w:w="349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A4BD0D2" w14:textId="77777777" w:rsidR="0090092D" w:rsidRPr="00BF4583" w:rsidRDefault="0090092D" w:rsidP="00155A0D">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w:t>
            </w:r>
            <w:r w:rsidRPr="00BF4583">
              <w:rPr>
                <w:rStyle w:val="normaltextrun"/>
                <w:b/>
                <w:bCs/>
                <w:color w:val="000000"/>
                <w:sz w:val="20"/>
                <w:szCs w:val="20"/>
              </w:rPr>
              <w:t>»</w:t>
            </w:r>
            <w:r w:rsidRPr="00BF4583">
              <w:rPr>
                <w:rStyle w:val="normaltextrun"/>
                <w:color w:val="000000"/>
                <w:sz w:val="20"/>
                <w:szCs w:val="20"/>
              </w:rPr>
              <w:t> </w:t>
            </w:r>
          </w:p>
          <w:p w14:paraId="49970B90" w14:textId="77777777" w:rsidR="0090092D" w:rsidRPr="00F76949" w:rsidRDefault="0090092D" w:rsidP="00155A0D">
            <w:pPr>
              <w:pStyle w:val="paragraph"/>
              <w:spacing w:before="0" w:beforeAutospacing="0" w:after="0" w:afterAutospacing="0"/>
              <w:jc w:val="center"/>
              <w:textAlignment w:val="baseline"/>
              <w:rPr>
                <w:sz w:val="20"/>
                <w:szCs w:val="20"/>
              </w:rPr>
            </w:pPr>
            <w:r w:rsidRPr="00F76949">
              <w:rPr>
                <w:rStyle w:val="normaltextrun"/>
                <w:color w:val="000000"/>
                <w:sz w:val="20"/>
                <w:szCs w:val="20"/>
              </w:rPr>
              <w:t>10-15%</w:t>
            </w:r>
          </w:p>
        </w:tc>
        <w:tc>
          <w:tcPr>
            <w:tcW w:w="244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2A37625" w14:textId="77777777" w:rsidR="0090092D" w:rsidRPr="00BF4583" w:rsidRDefault="0090092D" w:rsidP="00155A0D">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Қанағаттанарлықсыз</w:t>
            </w:r>
            <w:r w:rsidRPr="00BF4583">
              <w:rPr>
                <w:rStyle w:val="normaltextrun"/>
                <w:b/>
                <w:bCs/>
                <w:color w:val="000000"/>
                <w:sz w:val="20"/>
                <w:szCs w:val="20"/>
              </w:rPr>
              <w:t>»</w:t>
            </w:r>
            <w:r w:rsidRPr="00BF4583">
              <w:rPr>
                <w:rStyle w:val="normaltextrun"/>
                <w:color w:val="000000"/>
                <w:sz w:val="20"/>
                <w:szCs w:val="20"/>
              </w:rPr>
              <w:t> </w:t>
            </w:r>
          </w:p>
          <w:p w14:paraId="13F83353" w14:textId="77777777" w:rsidR="0090092D" w:rsidRPr="00F76949" w:rsidRDefault="0090092D" w:rsidP="00155A0D">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 </w:t>
            </w:r>
            <w:r w:rsidRPr="00F76949">
              <w:rPr>
                <w:rStyle w:val="normaltextrun"/>
                <w:color w:val="000000"/>
                <w:sz w:val="20"/>
                <w:szCs w:val="20"/>
              </w:rPr>
              <w:t>0-10%</w:t>
            </w:r>
          </w:p>
        </w:tc>
      </w:tr>
      <w:tr w:rsidR="0090092D" w:rsidRPr="00F7536A" w14:paraId="520609B1" w14:textId="77777777" w:rsidTr="004859B9">
        <w:trPr>
          <w:trHeight w:val="300"/>
        </w:trPr>
        <w:tc>
          <w:tcPr>
            <w:tcW w:w="1701" w:type="dxa"/>
            <w:tcBorders>
              <w:top w:val="single" w:sz="6" w:space="0" w:color="auto"/>
              <w:left w:val="single" w:sz="6" w:space="0" w:color="auto"/>
              <w:bottom w:val="single" w:sz="6" w:space="0" w:color="auto"/>
              <w:right w:val="single" w:sz="6" w:space="0" w:color="auto"/>
            </w:tcBorders>
            <w:hideMark/>
          </w:tcPr>
          <w:p w14:paraId="278F6DB2" w14:textId="77777777" w:rsidR="0090092D" w:rsidRPr="00E11E5F" w:rsidRDefault="0090092D" w:rsidP="00155A0D">
            <w:pPr>
              <w:pStyle w:val="paragraph"/>
              <w:spacing w:before="0" w:beforeAutospacing="0" w:after="0" w:afterAutospacing="0"/>
              <w:textAlignment w:val="baseline"/>
              <w:rPr>
                <w:sz w:val="20"/>
                <w:szCs w:val="20"/>
                <w:lang w:val="kk-KZ"/>
              </w:rPr>
            </w:pPr>
            <w:r w:rsidRPr="00B551CC">
              <w:rPr>
                <w:b/>
                <w:bCs/>
                <w:sz w:val="20"/>
                <w:szCs w:val="20"/>
              </w:rPr>
              <w:t>Реферат мәтіннің жаңалығы</w:t>
            </w:r>
          </w:p>
        </w:tc>
        <w:tc>
          <w:tcPr>
            <w:tcW w:w="3566" w:type="dxa"/>
            <w:tcBorders>
              <w:top w:val="single" w:sz="6" w:space="0" w:color="auto"/>
              <w:left w:val="single" w:sz="6" w:space="0" w:color="auto"/>
              <w:bottom w:val="single" w:sz="6" w:space="0" w:color="auto"/>
              <w:right w:val="single" w:sz="6" w:space="0" w:color="auto"/>
            </w:tcBorders>
            <w:hideMark/>
          </w:tcPr>
          <w:p w14:paraId="447010D1" w14:textId="77777777" w:rsidR="0090092D" w:rsidRPr="004859B9" w:rsidRDefault="0090092D" w:rsidP="00155A0D">
            <w:pPr>
              <w:pStyle w:val="paragraph"/>
              <w:spacing w:before="0" w:beforeAutospacing="0" w:after="0" w:afterAutospacing="0"/>
              <w:textAlignment w:val="baseline"/>
              <w:rPr>
                <w:sz w:val="18"/>
                <w:szCs w:val="18"/>
                <w:lang w:val="kk-KZ"/>
              </w:rPr>
            </w:pPr>
            <w:r w:rsidRPr="004859B9">
              <w:rPr>
                <w:sz w:val="18"/>
                <w:szCs w:val="18"/>
                <w:lang w:val="kk-KZ"/>
              </w:rPr>
              <w:t xml:space="preserve">Зерттеу тақырыбының өзектілігі дұрыс және толық негізделген. Тақырыптың негіздемесі логикалық және объективті. Жұмысқа қойылатын барлық талаптарға сәйкес орындалды. Реферат жоспары тақырыпқа сәйкес келеді, абзацтардың мазмұны зерттеу тақырыбын толық ашқан. </w:t>
            </w:r>
            <w:r w:rsidRPr="004859B9">
              <w:rPr>
                <w:sz w:val="18"/>
                <w:szCs w:val="18"/>
              </w:rPr>
              <w:t xml:space="preserve">Реферат жазу мақсатына қол жеткізілді, міндеттер орындалды. </w:t>
            </w:r>
          </w:p>
        </w:tc>
        <w:tc>
          <w:tcPr>
            <w:tcW w:w="3956" w:type="dxa"/>
            <w:tcBorders>
              <w:top w:val="single" w:sz="6" w:space="0" w:color="auto"/>
              <w:left w:val="single" w:sz="6" w:space="0" w:color="auto"/>
              <w:bottom w:val="single" w:sz="6" w:space="0" w:color="auto"/>
              <w:right w:val="single" w:sz="6" w:space="0" w:color="auto"/>
            </w:tcBorders>
            <w:hideMark/>
          </w:tcPr>
          <w:p w14:paraId="1A4202E3" w14:textId="77777777" w:rsidR="0090092D" w:rsidRPr="004859B9" w:rsidRDefault="0090092D" w:rsidP="00155A0D">
            <w:pPr>
              <w:pStyle w:val="paragraph"/>
              <w:spacing w:before="0" w:beforeAutospacing="0" w:after="0" w:afterAutospacing="0"/>
              <w:textAlignment w:val="baseline"/>
              <w:rPr>
                <w:sz w:val="18"/>
                <w:szCs w:val="18"/>
                <w:lang w:val="kk-KZ"/>
              </w:rPr>
            </w:pPr>
            <w:r w:rsidRPr="004859B9">
              <w:rPr>
                <w:sz w:val="18"/>
                <w:szCs w:val="18"/>
                <w:lang w:val="kk-KZ"/>
              </w:rPr>
              <w:t>Реферат тақырыбының өзектілігі расталды. Реферат әдістемелік нұсқаулардың талаптарынан шамалы ауытқулармен орындалды. Рефератты орындаудың мақсаты мен міндеттеріне қол жеткізілді. Рефераттың мазмұны қойылған талаптарға толығымен сәйкес келеді, бірақ жұмыстың жалпы құрылымына әсер етпейтін жоспардан кейбір кемшіліктер болды.</w:t>
            </w:r>
          </w:p>
        </w:tc>
        <w:tc>
          <w:tcPr>
            <w:tcW w:w="3495" w:type="dxa"/>
            <w:tcBorders>
              <w:top w:val="single" w:sz="6" w:space="0" w:color="auto"/>
              <w:left w:val="single" w:sz="6" w:space="0" w:color="auto"/>
              <w:bottom w:val="single" w:sz="6" w:space="0" w:color="auto"/>
              <w:right w:val="single" w:sz="6" w:space="0" w:color="auto"/>
            </w:tcBorders>
            <w:hideMark/>
          </w:tcPr>
          <w:p w14:paraId="71757396" w14:textId="77777777" w:rsidR="0090092D" w:rsidRPr="004859B9" w:rsidRDefault="0090092D" w:rsidP="00155A0D">
            <w:pPr>
              <w:pStyle w:val="paragraph"/>
              <w:spacing w:before="0" w:beforeAutospacing="0" w:after="0" w:afterAutospacing="0"/>
              <w:textAlignment w:val="baseline"/>
              <w:rPr>
                <w:sz w:val="18"/>
                <w:szCs w:val="18"/>
                <w:lang w:val="kk-KZ"/>
              </w:rPr>
            </w:pPr>
            <w:r w:rsidRPr="004859B9">
              <w:rPr>
                <w:sz w:val="18"/>
                <w:szCs w:val="18"/>
                <w:lang w:val="kk-KZ"/>
              </w:rPr>
              <w:t>Реферат тақырыбының өзектілігі нәтижесіз анықталған. Рефератта әдістемелік нұсқаулардың талаптарынан айтарлықтай ауытқулар анықталды. Рефераттың мақсаты мен міндеттеріне ішінара қол жеткізілді. Рефераттың мазмұны қойылатын талаптарға толық сәйкес келмейді, бірақ айтарлықтай кемшіліктер жіберілді.</w:t>
            </w:r>
          </w:p>
        </w:tc>
        <w:tc>
          <w:tcPr>
            <w:tcW w:w="2449" w:type="dxa"/>
            <w:tcBorders>
              <w:top w:val="single" w:sz="6" w:space="0" w:color="auto"/>
              <w:left w:val="single" w:sz="6" w:space="0" w:color="auto"/>
              <w:bottom w:val="single" w:sz="6" w:space="0" w:color="auto"/>
              <w:right w:val="single" w:sz="6" w:space="0" w:color="auto"/>
            </w:tcBorders>
            <w:hideMark/>
          </w:tcPr>
          <w:p w14:paraId="41E03961" w14:textId="77777777" w:rsidR="0090092D" w:rsidRPr="004859B9" w:rsidRDefault="0090092D" w:rsidP="00155A0D">
            <w:pPr>
              <w:pStyle w:val="paragraph"/>
              <w:spacing w:before="0" w:beforeAutospacing="0" w:after="0" w:afterAutospacing="0"/>
              <w:textAlignment w:val="baseline"/>
              <w:rPr>
                <w:sz w:val="18"/>
                <w:szCs w:val="18"/>
                <w:lang w:val="kk-KZ"/>
              </w:rPr>
            </w:pPr>
            <w:r w:rsidRPr="004859B9">
              <w:rPr>
                <w:sz w:val="18"/>
                <w:szCs w:val="18"/>
                <w:lang w:val="kk-KZ"/>
              </w:rPr>
              <w:t>Реферат тақырыбының өзектілігі көрсетілмеген. Реферат талаптардан айтарлықтай ауытқулармен орындалды. Рефераттағы Зерттеудің мақсаты мен міндеттеріне қол жеткізілген жоқ. Рефераттың мазмұны қойылатын талаптарға сәйкес келмейді.</w:t>
            </w:r>
          </w:p>
        </w:tc>
      </w:tr>
      <w:tr w:rsidR="0090092D" w:rsidRPr="009D0FCB" w14:paraId="6B91FA0D" w14:textId="77777777" w:rsidTr="004859B9">
        <w:trPr>
          <w:trHeight w:val="300"/>
        </w:trPr>
        <w:tc>
          <w:tcPr>
            <w:tcW w:w="1701" w:type="dxa"/>
            <w:tcBorders>
              <w:top w:val="single" w:sz="6" w:space="0" w:color="auto"/>
              <w:left w:val="single" w:sz="6" w:space="0" w:color="auto"/>
              <w:bottom w:val="single" w:sz="6" w:space="0" w:color="auto"/>
              <w:right w:val="single" w:sz="6" w:space="0" w:color="auto"/>
            </w:tcBorders>
            <w:hideMark/>
          </w:tcPr>
          <w:p w14:paraId="4CAEA1C5" w14:textId="77777777" w:rsidR="0090092D" w:rsidRPr="00E11E5F" w:rsidRDefault="0090092D" w:rsidP="00155A0D">
            <w:pPr>
              <w:pStyle w:val="paragraph"/>
              <w:spacing w:before="0" w:beforeAutospacing="0" w:after="0" w:afterAutospacing="0"/>
              <w:textAlignment w:val="baseline"/>
              <w:rPr>
                <w:rStyle w:val="normaltextrun"/>
                <w:b/>
                <w:bCs/>
                <w:sz w:val="20"/>
                <w:szCs w:val="20"/>
                <w:lang w:val="kk-KZ"/>
              </w:rPr>
            </w:pPr>
            <w:r w:rsidRPr="00B551CC">
              <w:rPr>
                <w:b/>
                <w:bCs/>
                <w:sz w:val="20"/>
                <w:szCs w:val="20"/>
              </w:rPr>
              <w:t xml:space="preserve">Мәселенің мәнін ашу дәрежесі </w:t>
            </w:r>
          </w:p>
          <w:p w14:paraId="6280CD91" w14:textId="77777777" w:rsidR="0090092D" w:rsidRPr="00E11E5F" w:rsidRDefault="0090092D" w:rsidP="00155A0D">
            <w:pPr>
              <w:pStyle w:val="paragraph"/>
              <w:spacing w:before="0" w:beforeAutospacing="0" w:after="0" w:afterAutospacing="0"/>
              <w:textAlignment w:val="baseline"/>
              <w:rPr>
                <w:sz w:val="20"/>
                <w:szCs w:val="20"/>
                <w:lang w:val="kk-KZ"/>
              </w:rPr>
            </w:pPr>
          </w:p>
        </w:tc>
        <w:tc>
          <w:tcPr>
            <w:tcW w:w="3566" w:type="dxa"/>
            <w:tcBorders>
              <w:top w:val="single" w:sz="6" w:space="0" w:color="auto"/>
              <w:left w:val="single" w:sz="6" w:space="0" w:color="auto"/>
              <w:bottom w:val="single" w:sz="6" w:space="0" w:color="auto"/>
              <w:right w:val="single" w:sz="6" w:space="0" w:color="auto"/>
            </w:tcBorders>
            <w:hideMark/>
          </w:tcPr>
          <w:p w14:paraId="025B2D10" w14:textId="77777777" w:rsidR="0090092D" w:rsidRPr="004859B9" w:rsidRDefault="0090092D" w:rsidP="00155A0D">
            <w:pPr>
              <w:pStyle w:val="paragraph"/>
              <w:spacing w:before="0" w:beforeAutospacing="0" w:after="0" w:afterAutospacing="0"/>
              <w:textAlignment w:val="baseline"/>
              <w:rPr>
                <w:sz w:val="18"/>
                <w:szCs w:val="18"/>
                <w:lang w:val="kk-KZ"/>
              </w:rPr>
            </w:pPr>
            <w:r w:rsidRPr="004859B9">
              <w:rPr>
                <w:sz w:val="18"/>
                <w:szCs w:val="18"/>
                <w:lang w:val="kk-KZ"/>
              </w:rPr>
              <w:t>Зерттеу тақырыбы бойынша теориялық зерттеулерге жан жақты талдау жүргізілді және өз ұстанымы қисынды түрде баяндалды; қойылған мәселелер терең және жан-жақты ашылды, ал материал қисынды түрде баяндалды. Әрбір тапсырма реферат тақырыбына сәйкес келеді, тұжырымдар жасалды, тақырып толығымен ашылды.</w:t>
            </w:r>
          </w:p>
        </w:tc>
        <w:tc>
          <w:tcPr>
            <w:tcW w:w="3956" w:type="dxa"/>
            <w:tcBorders>
              <w:top w:val="single" w:sz="6" w:space="0" w:color="auto"/>
              <w:left w:val="single" w:sz="6" w:space="0" w:color="auto"/>
              <w:bottom w:val="single" w:sz="6" w:space="0" w:color="auto"/>
              <w:right w:val="single" w:sz="6" w:space="0" w:color="auto"/>
            </w:tcBorders>
            <w:hideMark/>
          </w:tcPr>
          <w:p w14:paraId="7EDC7C2D" w14:textId="77777777" w:rsidR="0090092D" w:rsidRPr="004859B9" w:rsidRDefault="0090092D" w:rsidP="00155A0D">
            <w:pPr>
              <w:pStyle w:val="paragraph"/>
              <w:spacing w:before="0" w:beforeAutospacing="0" w:after="0" w:afterAutospacing="0"/>
              <w:textAlignment w:val="baseline"/>
              <w:rPr>
                <w:sz w:val="18"/>
                <w:szCs w:val="18"/>
                <w:lang w:val="kk-KZ"/>
              </w:rPr>
            </w:pPr>
            <w:r w:rsidRPr="004859B9">
              <w:rPr>
                <w:sz w:val="18"/>
                <w:szCs w:val="18"/>
                <w:lang w:val="kk-KZ"/>
              </w:rPr>
              <w:t>Зерттеу тақырыбы бойынша теориялық зерттеулерге жалпы талдау жасалды және өз ұстанымы қисынды түрде баяндалды; проблемалар жеткілікті терең және жан жақты ашылға және материал жақсы құрылымдалған. Қойылған міндет реферат тақырыбына сәйкес келеді, тақырып толығымен ашылды, бірақ кейбір анықмалар тұжырымдауында дәлсіздіктер болды.</w:t>
            </w:r>
          </w:p>
        </w:tc>
        <w:tc>
          <w:tcPr>
            <w:tcW w:w="3495" w:type="dxa"/>
            <w:tcBorders>
              <w:top w:val="single" w:sz="6" w:space="0" w:color="auto"/>
              <w:left w:val="single" w:sz="6" w:space="0" w:color="auto"/>
              <w:bottom w:val="single" w:sz="6" w:space="0" w:color="auto"/>
              <w:right w:val="single" w:sz="6" w:space="0" w:color="auto"/>
            </w:tcBorders>
            <w:hideMark/>
          </w:tcPr>
          <w:p w14:paraId="6B94C17C" w14:textId="77777777" w:rsidR="0090092D" w:rsidRPr="004859B9" w:rsidRDefault="0090092D" w:rsidP="00155A0D">
            <w:pPr>
              <w:pStyle w:val="paragraph"/>
              <w:spacing w:before="0" w:beforeAutospacing="0" w:after="0" w:afterAutospacing="0"/>
              <w:textAlignment w:val="baseline"/>
              <w:rPr>
                <w:sz w:val="18"/>
                <w:szCs w:val="18"/>
                <w:lang w:val="kk-KZ"/>
              </w:rPr>
            </w:pPr>
            <w:r w:rsidRPr="004859B9">
              <w:rPr>
                <w:sz w:val="18"/>
                <w:szCs w:val="18"/>
                <w:lang w:val="kk-KZ"/>
              </w:rPr>
              <w:t xml:space="preserve">Зерттеу тақырыбы бойынша әртүрлі көзқарастарға шағын талдау жүргізу және өз ұстанымын ұсынудың қисындылығы сақталмады; зерттеу тақырыбы бойынша теориялық зерттеулерге ішінара талдау жасалды, проблемалар терең ашылмады,бірақ материал жеткілікті қисынды болмады. </w:t>
            </w:r>
            <w:r w:rsidRPr="004859B9">
              <w:rPr>
                <w:sz w:val="18"/>
                <w:szCs w:val="18"/>
              </w:rPr>
              <w:t>Қорытындыларды тұжырымдау кезінде дәлсіздіктер болды, тақырып толық ашылмады</w:t>
            </w:r>
          </w:p>
        </w:tc>
        <w:tc>
          <w:tcPr>
            <w:tcW w:w="2449" w:type="dxa"/>
            <w:tcBorders>
              <w:top w:val="single" w:sz="6" w:space="0" w:color="auto"/>
              <w:left w:val="single" w:sz="6" w:space="0" w:color="auto"/>
              <w:bottom w:val="single" w:sz="6" w:space="0" w:color="auto"/>
              <w:right w:val="single" w:sz="6" w:space="0" w:color="auto"/>
            </w:tcBorders>
            <w:hideMark/>
          </w:tcPr>
          <w:p w14:paraId="44CF9B9F" w14:textId="77777777" w:rsidR="0090092D" w:rsidRPr="004859B9" w:rsidRDefault="0090092D" w:rsidP="00155A0D">
            <w:pPr>
              <w:pStyle w:val="paragraph"/>
              <w:spacing w:before="0" w:beforeAutospacing="0" w:after="0" w:afterAutospacing="0"/>
              <w:textAlignment w:val="baseline"/>
              <w:rPr>
                <w:sz w:val="18"/>
                <w:szCs w:val="18"/>
                <w:lang w:val="kk-KZ"/>
              </w:rPr>
            </w:pPr>
            <w:r w:rsidRPr="004859B9">
              <w:rPr>
                <w:sz w:val="18"/>
                <w:szCs w:val="18"/>
                <w:lang w:val="kk-KZ"/>
              </w:rPr>
              <w:t xml:space="preserve">Реферат тақырыбында проблеманы айтарлықтай түсінбеушілік анықталды. </w:t>
            </w:r>
            <w:r w:rsidRPr="004859B9">
              <w:rPr>
                <w:sz w:val="18"/>
                <w:szCs w:val="18"/>
              </w:rPr>
              <w:t>Тақырып ашылмады. Рефератқа қойылатын талаптарда айтарлықтай ауытқулар болды.</w:t>
            </w:r>
          </w:p>
        </w:tc>
      </w:tr>
      <w:tr w:rsidR="0090092D" w:rsidRPr="00F7536A" w14:paraId="270EDE8C" w14:textId="77777777" w:rsidTr="004859B9">
        <w:trPr>
          <w:trHeight w:val="300"/>
        </w:trPr>
        <w:tc>
          <w:tcPr>
            <w:tcW w:w="1701" w:type="dxa"/>
            <w:tcBorders>
              <w:top w:val="single" w:sz="6" w:space="0" w:color="auto"/>
              <w:left w:val="single" w:sz="6" w:space="0" w:color="auto"/>
              <w:bottom w:val="single" w:sz="6" w:space="0" w:color="auto"/>
              <w:right w:val="single" w:sz="6" w:space="0" w:color="auto"/>
            </w:tcBorders>
            <w:hideMark/>
          </w:tcPr>
          <w:p w14:paraId="5A32B603" w14:textId="77777777" w:rsidR="0090092D" w:rsidRPr="005A3A91" w:rsidRDefault="0090092D" w:rsidP="00155A0D">
            <w:pPr>
              <w:pStyle w:val="paragraph"/>
              <w:spacing w:before="0" w:beforeAutospacing="0" w:after="0" w:afterAutospacing="0"/>
              <w:textAlignment w:val="baseline"/>
              <w:rPr>
                <w:b/>
                <w:bCs/>
                <w:sz w:val="20"/>
                <w:szCs w:val="20"/>
                <w:lang w:val="kk-KZ"/>
              </w:rPr>
            </w:pPr>
            <w:r w:rsidRPr="00B551CC">
              <w:rPr>
                <w:b/>
                <w:bCs/>
                <w:sz w:val="20"/>
                <w:szCs w:val="20"/>
              </w:rPr>
              <w:t>Дереккөздерді таңдаудың негізділігі</w:t>
            </w:r>
          </w:p>
        </w:tc>
        <w:tc>
          <w:tcPr>
            <w:tcW w:w="3566" w:type="dxa"/>
            <w:tcBorders>
              <w:top w:val="single" w:sz="6" w:space="0" w:color="auto"/>
              <w:left w:val="single" w:sz="6" w:space="0" w:color="auto"/>
              <w:bottom w:val="single" w:sz="6" w:space="0" w:color="auto"/>
              <w:right w:val="single" w:sz="6" w:space="0" w:color="auto"/>
            </w:tcBorders>
            <w:hideMark/>
          </w:tcPr>
          <w:p w14:paraId="667D8381" w14:textId="77777777" w:rsidR="0090092D" w:rsidRPr="004859B9" w:rsidRDefault="0090092D" w:rsidP="00155A0D">
            <w:pPr>
              <w:pStyle w:val="paragraph"/>
              <w:spacing w:before="0" w:beforeAutospacing="0" w:after="0" w:afterAutospacing="0"/>
              <w:textAlignment w:val="baseline"/>
              <w:rPr>
                <w:sz w:val="18"/>
                <w:szCs w:val="18"/>
                <w:lang w:val="kk-KZ"/>
              </w:rPr>
            </w:pPr>
            <w:r w:rsidRPr="004859B9">
              <w:rPr>
                <w:sz w:val="18"/>
                <w:szCs w:val="18"/>
                <w:lang w:val="kk-KZ"/>
              </w:rPr>
              <w:t xml:space="preserve">Дереккөздердің үлкен көлемінен алынған мәліметтерге егжей тегжейлі сыни талдау келтірілген; әдебиеттер тізімінде реферат тақырыбы бойынша библиография жаңа мәліметтермен толық ұсынылған. </w:t>
            </w:r>
            <w:r w:rsidRPr="004859B9">
              <w:rPr>
                <w:sz w:val="18"/>
                <w:szCs w:val="18"/>
              </w:rPr>
              <w:t>Әдебиеттер тізіміндегі дереккөздерге реферат мәтінінде дұрыс сілтемелер берілген.</w:t>
            </w:r>
          </w:p>
        </w:tc>
        <w:tc>
          <w:tcPr>
            <w:tcW w:w="3956" w:type="dxa"/>
            <w:tcBorders>
              <w:top w:val="single" w:sz="6" w:space="0" w:color="auto"/>
              <w:left w:val="single" w:sz="6" w:space="0" w:color="auto"/>
              <w:bottom w:val="single" w:sz="6" w:space="0" w:color="auto"/>
              <w:right w:val="single" w:sz="6" w:space="0" w:color="auto"/>
            </w:tcBorders>
            <w:hideMark/>
          </w:tcPr>
          <w:p w14:paraId="782AD3B6" w14:textId="77777777" w:rsidR="0090092D" w:rsidRPr="004859B9" w:rsidRDefault="0090092D" w:rsidP="00155A0D">
            <w:pPr>
              <w:pStyle w:val="paragraph"/>
              <w:spacing w:before="0" w:beforeAutospacing="0" w:after="0" w:afterAutospacing="0"/>
              <w:textAlignment w:val="baseline"/>
              <w:rPr>
                <w:rStyle w:val="normaltextrun"/>
                <w:sz w:val="18"/>
                <w:szCs w:val="18"/>
                <w:lang w:val="kk-KZ"/>
              </w:rPr>
            </w:pPr>
            <w:r w:rsidRPr="004859B9">
              <w:rPr>
                <w:sz w:val="18"/>
                <w:szCs w:val="18"/>
                <w:lang w:val="kk-KZ"/>
              </w:rPr>
              <w:t xml:space="preserve">Дереккөздердің үлкен көлемінен алынған мәліметтерге сыни талдау келтірілген; әдебиеттер тізімінде реферат тақырыбы бойынша библиография толық көлемде ұсынылған, бірақ шетелдік әдебиеттер жоқ. </w:t>
            </w:r>
            <w:r w:rsidRPr="004859B9">
              <w:rPr>
                <w:sz w:val="18"/>
                <w:szCs w:val="18"/>
              </w:rPr>
              <w:t>Әдебиеттер тізіміндегі дереккөздерге реферат мәтінінде дұрыс сілтемелер берілген.</w:t>
            </w:r>
          </w:p>
          <w:p w14:paraId="1E08E3E2" w14:textId="77777777" w:rsidR="0090092D" w:rsidRPr="004859B9" w:rsidRDefault="0090092D" w:rsidP="00155A0D">
            <w:pPr>
              <w:pStyle w:val="paragraph"/>
              <w:spacing w:before="0" w:beforeAutospacing="0" w:after="0" w:afterAutospacing="0"/>
              <w:textAlignment w:val="baseline"/>
              <w:rPr>
                <w:sz w:val="18"/>
                <w:szCs w:val="18"/>
                <w:lang w:val="kk-KZ"/>
              </w:rPr>
            </w:pPr>
          </w:p>
        </w:tc>
        <w:tc>
          <w:tcPr>
            <w:tcW w:w="3495" w:type="dxa"/>
            <w:tcBorders>
              <w:top w:val="single" w:sz="6" w:space="0" w:color="auto"/>
              <w:left w:val="single" w:sz="6" w:space="0" w:color="auto"/>
              <w:bottom w:val="single" w:sz="6" w:space="0" w:color="auto"/>
              <w:right w:val="single" w:sz="6" w:space="0" w:color="auto"/>
            </w:tcBorders>
            <w:hideMark/>
          </w:tcPr>
          <w:p w14:paraId="561B04D4" w14:textId="77777777" w:rsidR="0090092D" w:rsidRPr="004859B9" w:rsidRDefault="0090092D" w:rsidP="00155A0D">
            <w:pPr>
              <w:pStyle w:val="paragraph"/>
              <w:spacing w:before="0" w:beforeAutospacing="0" w:after="0" w:afterAutospacing="0"/>
              <w:textAlignment w:val="baseline"/>
              <w:rPr>
                <w:sz w:val="18"/>
                <w:szCs w:val="18"/>
                <w:lang w:val="kk-KZ"/>
              </w:rPr>
            </w:pPr>
            <w:r w:rsidRPr="004859B9">
              <w:rPr>
                <w:sz w:val="18"/>
                <w:szCs w:val="18"/>
                <w:lang w:val="kk-KZ"/>
              </w:rPr>
              <w:t xml:space="preserve">Пайдаланылған көздердің көлемі аз, әдебиеттер тізімінде библиография толық көрсетілмеген және реферат тақырыбы бойынша шетелдік әдебиеттер жоқ. </w:t>
            </w:r>
            <w:r w:rsidRPr="004859B9">
              <w:rPr>
                <w:sz w:val="18"/>
                <w:szCs w:val="18"/>
              </w:rPr>
              <w:t>Әдебиеттер тізіміндегі дереккөздерге реферат мәтінінде сілтемелер берілмеген.</w:t>
            </w:r>
          </w:p>
        </w:tc>
        <w:tc>
          <w:tcPr>
            <w:tcW w:w="2449" w:type="dxa"/>
            <w:tcBorders>
              <w:top w:val="single" w:sz="6" w:space="0" w:color="auto"/>
              <w:left w:val="single" w:sz="6" w:space="0" w:color="auto"/>
              <w:bottom w:val="single" w:sz="6" w:space="0" w:color="auto"/>
              <w:right w:val="single" w:sz="6" w:space="0" w:color="auto"/>
            </w:tcBorders>
            <w:hideMark/>
          </w:tcPr>
          <w:p w14:paraId="65952DE7" w14:textId="77777777" w:rsidR="0090092D" w:rsidRPr="004859B9" w:rsidRDefault="0090092D" w:rsidP="00155A0D">
            <w:pPr>
              <w:pStyle w:val="paragraph"/>
              <w:spacing w:before="0" w:beforeAutospacing="0" w:after="0" w:afterAutospacing="0"/>
              <w:textAlignment w:val="baseline"/>
              <w:rPr>
                <w:sz w:val="18"/>
                <w:szCs w:val="18"/>
                <w:lang w:val="kk-KZ"/>
              </w:rPr>
            </w:pPr>
            <w:r w:rsidRPr="004859B9">
              <w:rPr>
                <w:sz w:val="18"/>
                <w:szCs w:val="18"/>
                <w:lang w:val="kk-KZ"/>
              </w:rPr>
              <w:t xml:space="preserve">Пайдаланылған көздердің көлемі шектеулі болды. Реферат тақырыбының мазмұнын толық сипаттамайтын тек 5 дереккөз пайдаланды  </w:t>
            </w:r>
          </w:p>
        </w:tc>
      </w:tr>
      <w:tr w:rsidR="0090092D" w:rsidRPr="00F76949" w14:paraId="71AC70E1" w14:textId="77777777" w:rsidTr="004859B9">
        <w:trPr>
          <w:trHeight w:val="300"/>
        </w:trPr>
        <w:tc>
          <w:tcPr>
            <w:tcW w:w="1701" w:type="dxa"/>
            <w:tcBorders>
              <w:top w:val="single" w:sz="6" w:space="0" w:color="auto"/>
              <w:left w:val="single" w:sz="6" w:space="0" w:color="auto"/>
              <w:bottom w:val="single" w:sz="6" w:space="0" w:color="auto"/>
              <w:right w:val="single" w:sz="6" w:space="0" w:color="auto"/>
            </w:tcBorders>
            <w:hideMark/>
          </w:tcPr>
          <w:p w14:paraId="007C5C5B" w14:textId="77777777" w:rsidR="0090092D" w:rsidRPr="00B551CC" w:rsidRDefault="0090092D" w:rsidP="00155A0D">
            <w:pPr>
              <w:pStyle w:val="paragraph"/>
              <w:spacing w:before="0" w:beforeAutospacing="0" w:after="0" w:afterAutospacing="0"/>
              <w:textAlignment w:val="baseline"/>
              <w:rPr>
                <w:sz w:val="20"/>
                <w:szCs w:val="20"/>
                <w:lang w:val="kk-KZ"/>
              </w:rPr>
            </w:pPr>
            <w:r w:rsidRPr="00B551CC">
              <w:rPr>
                <w:b/>
                <w:bCs/>
                <w:sz w:val="20"/>
                <w:szCs w:val="20"/>
                <w:lang w:val="kk-KZ"/>
              </w:rPr>
              <w:t>Реферат ресімдеудің әдістемелік талаптарға сәйкестігі</w:t>
            </w:r>
          </w:p>
        </w:tc>
        <w:tc>
          <w:tcPr>
            <w:tcW w:w="3566" w:type="dxa"/>
            <w:tcBorders>
              <w:top w:val="single" w:sz="6" w:space="0" w:color="auto"/>
              <w:left w:val="single" w:sz="6" w:space="0" w:color="auto"/>
              <w:bottom w:val="single" w:sz="6" w:space="0" w:color="auto"/>
              <w:right w:val="single" w:sz="6" w:space="0" w:color="auto"/>
            </w:tcBorders>
            <w:hideMark/>
          </w:tcPr>
          <w:p w14:paraId="3DEFCB14" w14:textId="77777777" w:rsidR="0090092D" w:rsidRPr="004859B9" w:rsidRDefault="0090092D" w:rsidP="00155A0D">
            <w:pPr>
              <w:pStyle w:val="paragraph"/>
              <w:spacing w:before="0" w:beforeAutospacing="0" w:after="0" w:afterAutospacing="0"/>
              <w:textAlignment w:val="baseline"/>
              <w:rPr>
                <w:sz w:val="18"/>
                <w:szCs w:val="18"/>
                <w:lang w:val="kk-KZ"/>
              </w:rPr>
            </w:pPr>
            <w:r w:rsidRPr="004859B9">
              <w:rPr>
                <w:sz w:val="18"/>
                <w:szCs w:val="18"/>
                <w:lang w:val="kk-KZ"/>
              </w:rPr>
              <w:t>Жұмыс тиісті көлемде орындалды. Рефератты рәсімдеу әдістемелік ұсынымдарда көрсетілген барлық талаптарға сәйкес келеді: қаріп, кестелік графикалық материалды безендіру және әдебиеттер тізімі.</w:t>
            </w:r>
          </w:p>
        </w:tc>
        <w:tc>
          <w:tcPr>
            <w:tcW w:w="3956" w:type="dxa"/>
            <w:tcBorders>
              <w:top w:val="single" w:sz="6" w:space="0" w:color="auto"/>
              <w:left w:val="single" w:sz="6" w:space="0" w:color="auto"/>
              <w:bottom w:val="single" w:sz="6" w:space="0" w:color="auto"/>
              <w:right w:val="single" w:sz="6" w:space="0" w:color="auto"/>
            </w:tcBorders>
            <w:hideMark/>
          </w:tcPr>
          <w:p w14:paraId="334E84B3" w14:textId="77777777" w:rsidR="0090092D" w:rsidRPr="004859B9" w:rsidRDefault="0090092D" w:rsidP="00155A0D">
            <w:pPr>
              <w:pStyle w:val="paragraph"/>
              <w:spacing w:before="0" w:beforeAutospacing="0" w:after="0" w:afterAutospacing="0"/>
              <w:textAlignment w:val="baseline"/>
              <w:rPr>
                <w:sz w:val="18"/>
                <w:szCs w:val="18"/>
                <w:lang w:val="kk-KZ"/>
              </w:rPr>
            </w:pPr>
            <w:r w:rsidRPr="004859B9">
              <w:rPr>
                <w:sz w:val="18"/>
                <w:szCs w:val="18"/>
                <w:lang w:val="kk-KZ"/>
              </w:rPr>
              <w:t>Жұмыс тиісті көлемде орындалды. Рефераттың дизайны әдістемелік ұсыныстарда көрсетілген талаптарға сәйкес келеді, бірақ кестелік-графикалық материал мен әдебиеттер тізімін жобалауда кейбір қателіктер жіберілді.</w:t>
            </w:r>
          </w:p>
        </w:tc>
        <w:tc>
          <w:tcPr>
            <w:tcW w:w="3495" w:type="dxa"/>
            <w:tcBorders>
              <w:top w:val="single" w:sz="6" w:space="0" w:color="auto"/>
              <w:left w:val="single" w:sz="6" w:space="0" w:color="auto"/>
              <w:bottom w:val="single" w:sz="6" w:space="0" w:color="auto"/>
              <w:right w:val="single" w:sz="6" w:space="0" w:color="auto"/>
            </w:tcBorders>
            <w:hideMark/>
          </w:tcPr>
          <w:p w14:paraId="6645A270" w14:textId="77777777" w:rsidR="0090092D" w:rsidRPr="004859B9" w:rsidRDefault="0090092D" w:rsidP="00155A0D">
            <w:pPr>
              <w:pStyle w:val="paragraph"/>
              <w:spacing w:before="0" w:beforeAutospacing="0" w:after="0" w:afterAutospacing="0"/>
              <w:textAlignment w:val="baseline"/>
              <w:rPr>
                <w:sz w:val="18"/>
                <w:szCs w:val="18"/>
              </w:rPr>
            </w:pPr>
            <w:r w:rsidRPr="004859B9">
              <w:rPr>
                <w:sz w:val="18"/>
                <w:szCs w:val="18"/>
                <w:lang w:val="kk-KZ"/>
              </w:rPr>
              <w:t xml:space="preserve">Жұмыс толық көлемде орындалмады. Рефератты рәсімдеу кезінде қателіктер жіберілді, әдістемелік ұсынымдарда көрсетілген талаптарға сәйкессіздіктер бар: қаріп, кестелік материалды безендіруде. </w:t>
            </w:r>
            <w:r w:rsidRPr="004859B9">
              <w:rPr>
                <w:sz w:val="18"/>
                <w:szCs w:val="18"/>
              </w:rPr>
              <w:t>Әдебиеттер тізімінде ғылыми әдебиеттердің толық тізімі жоқ</w:t>
            </w:r>
          </w:p>
        </w:tc>
        <w:tc>
          <w:tcPr>
            <w:tcW w:w="2449" w:type="dxa"/>
            <w:tcBorders>
              <w:top w:val="single" w:sz="6" w:space="0" w:color="auto"/>
              <w:left w:val="single" w:sz="6" w:space="0" w:color="auto"/>
              <w:bottom w:val="single" w:sz="6" w:space="0" w:color="auto"/>
              <w:right w:val="single" w:sz="6" w:space="0" w:color="auto"/>
            </w:tcBorders>
            <w:hideMark/>
          </w:tcPr>
          <w:p w14:paraId="1875939B" w14:textId="77777777" w:rsidR="0090092D" w:rsidRPr="004859B9" w:rsidRDefault="0090092D" w:rsidP="00155A0D">
            <w:pPr>
              <w:pStyle w:val="paragraph"/>
              <w:spacing w:before="0" w:beforeAutospacing="0" w:after="0" w:afterAutospacing="0"/>
              <w:textAlignment w:val="baseline"/>
              <w:rPr>
                <w:sz w:val="18"/>
                <w:szCs w:val="18"/>
                <w:lang w:val="kk-KZ"/>
              </w:rPr>
            </w:pPr>
            <w:r w:rsidRPr="004859B9">
              <w:rPr>
                <w:sz w:val="18"/>
                <w:szCs w:val="18"/>
              </w:rPr>
              <w:t>Жұмыс орындалмады, реферат рәсімдеу әдістемелік ұсыныстарда көрсетілген талаптарға сәйкес келмейді.</w:t>
            </w:r>
          </w:p>
        </w:tc>
      </w:tr>
    </w:tbl>
    <w:p w14:paraId="7F736431" w14:textId="77777777" w:rsidR="0090092D" w:rsidRPr="00915C4F" w:rsidRDefault="0090092D" w:rsidP="0090092D">
      <w:pPr>
        <w:pStyle w:val="paragraph"/>
        <w:spacing w:before="0" w:beforeAutospacing="0" w:after="0" w:afterAutospacing="0"/>
        <w:jc w:val="center"/>
        <w:textAlignment w:val="baseline"/>
        <w:rPr>
          <w:rStyle w:val="normaltextrun"/>
          <w:b/>
          <w:bCs/>
          <w:sz w:val="20"/>
          <w:szCs w:val="20"/>
        </w:rPr>
      </w:pPr>
    </w:p>
    <w:p w14:paraId="08D7A0C4" w14:textId="77777777" w:rsidR="0090092D" w:rsidRPr="00915C4F" w:rsidRDefault="0090092D" w:rsidP="0090092D">
      <w:pPr>
        <w:pStyle w:val="paragraph"/>
        <w:spacing w:before="0" w:beforeAutospacing="0" w:after="0" w:afterAutospacing="0"/>
        <w:jc w:val="center"/>
        <w:textAlignment w:val="baseline"/>
        <w:rPr>
          <w:rStyle w:val="normaltextrun"/>
          <w:b/>
          <w:bCs/>
          <w:sz w:val="20"/>
          <w:szCs w:val="20"/>
        </w:rPr>
      </w:pPr>
    </w:p>
    <w:p w14:paraId="7B6D1176" w14:textId="77777777" w:rsidR="004859B9" w:rsidRDefault="004859B9" w:rsidP="0090092D">
      <w:pPr>
        <w:pStyle w:val="paragraph"/>
        <w:spacing w:before="0" w:beforeAutospacing="0" w:after="0" w:afterAutospacing="0"/>
        <w:jc w:val="center"/>
        <w:textAlignment w:val="baseline"/>
        <w:rPr>
          <w:rStyle w:val="normaltextrun"/>
          <w:b/>
          <w:bCs/>
          <w:sz w:val="20"/>
          <w:szCs w:val="20"/>
          <w:lang w:val="kk-KZ"/>
        </w:rPr>
      </w:pPr>
    </w:p>
    <w:p w14:paraId="533F4782" w14:textId="14116C1B" w:rsidR="0090092D" w:rsidRPr="0090036D" w:rsidRDefault="0090092D" w:rsidP="0090092D">
      <w:pPr>
        <w:pStyle w:val="paragraph"/>
        <w:spacing w:before="0" w:beforeAutospacing="0" w:after="0" w:afterAutospacing="0"/>
        <w:jc w:val="center"/>
        <w:textAlignment w:val="baseline"/>
        <w:rPr>
          <w:rStyle w:val="normaltextrun"/>
          <w:b/>
          <w:bCs/>
          <w:sz w:val="20"/>
          <w:szCs w:val="20"/>
          <w:lang w:val="kk-KZ"/>
        </w:rPr>
      </w:pPr>
      <w:r w:rsidRPr="6684806F">
        <w:rPr>
          <w:rStyle w:val="normaltextrun"/>
          <w:b/>
          <w:bCs/>
          <w:sz w:val="20"/>
          <w:szCs w:val="20"/>
          <w:lang w:val="kk-KZ"/>
        </w:rPr>
        <w:lastRenderedPageBreak/>
        <w:t>ЖИЫНТЫҚ БАҒАЛАУ РУБРИКАТОРЫ</w:t>
      </w:r>
    </w:p>
    <w:p w14:paraId="3DA72AEE" w14:textId="77777777" w:rsidR="0090092D" w:rsidRPr="0090036D" w:rsidRDefault="0090092D" w:rsidP="0090092D">
      <w:pPr>
        <w:pStyle w:val="paragraph"/>
        <w:spacing w:before="0" w:beforeAutospacing="0" w:after="0" w:afterAutospacing="0"/>
        <w:jc w:val="center"/>
        <w:textAlignment w:val="baseline"/>
        <w:rPr>
          <w:rStyle w:val="normaltextrun"/>
          <w:b/>
          <w:bCs/>
          <w:sz w:val="20"/>
          <w:szCs w:val="20"/>
          <w:lang w:val="kk-KZ"/>
        </w:rPr>
      </w:pPr>
      <w:r w:rsidRPr="6684806F">
        <w:rPr>
          <w:rStyle w:val="normaltextrun"/>
          <w:b/>
          <w:bCs/>
          <w:sz w:val="20"/>
          <w:szCs w:val="20"/>
          <w:lang w:val="kk-KZ"/>
        </w:rPr>
        <w:t>ОҚУ НӘТИЖЕЛЕРІН БАҒАЛАУ КРИТЕРИЙЛЕРІ</w:t>
      </w:r>
    </w:p>
    <w:p w14:paraId="5126CB18" w14:textId="77777777" w:rsidR="0090092D" w:rsidRPr="003D44C4" w:rsidRDefault="0090092D" w:rsidP="0090092D">
      <w:pPr>
        <w:pStyle w:val="paragraph"/>
        <w:spacing w:before="0" w:beforeAutospacing="0" w:after="0" w:afterAutospacing="0"/>
        <w:textAlignment w:val="baseline"/>
        <w:rPr>
          <w:rStyle w:val="normaltextrun"/>
          <w:b/>
          <w:bCs/>
          <w:color w:val="FF0000"/>
          <w:sz w:val="6"/>
          <w:szCs w:val="6"/>
          <w:lang w:val="kk-KZ"/>
        </w:rPr>
      </w:pPr>
    </w:p>
    <w:p w14:paraId="584A415E" w14:textId="522DC94F" w:rsidR="0090092D" w:rsidRPr="003D44C4" w:rsidRDefault="004859B9" w:rsidP="0090092D">
      <w:pPr>
        <w:pStyle w:val="paragraph"/>
        <w:spacing w:before="0" w:beforeAutospacing="0" w:after="0" w:afterAutospacing="0"/>
        <w:jc w:val="center"/>
        <w:textAlignment w:val="baseline"/>
        <w:rPr>
          <w:b/>
          <w:bCs/>
          <w:sz w:val="20"/>
          <w:szCs w:val="20"/>
          <w:lang w:val="kk-KZ"/>
        </w:rPr>
      </w:pPr>
      <w:r w:rsidRPr="003D44C4">
        <w:rPr>
          <w:b/>
          <w:bCs/>
          <w:sz w:val="20"/>
          <w:szCs w:val="20"/>
          <w:lang w:val="kk-KZ"/>
        </w:rPr>
        <w:t xml:space="preserve">«Тақырыптық карта және hot-spots талдауы» </w:t>
      </w:r>
      <w:r w:rsidR="0090092D" w:rsidRPr="003D44C4">
        <w:rPr>
          <w:rStyle w:val="normaltextrun"/>
          <w:b/>
          <w:bCs/>
          <w:sz w:val="20"/>
          <w:szCs w:val="20"/>
          <w:lang w:val="kk-KZ"/>
        </w:rPr>
        <w:t xml:space="preserve"> ж</w:t>
      </w:r>
      <w:r w:rsidR="0090092D" w:rsidRPr="00641533">
        <w:rPr>
          <w:rStyle w:val="normaltextrun"/>
          <w:b/>
          <w:bCs/>
          <w:sz w:val="20"/>
          <w:szCs w:val="20"/>
          <w:lang w:val="kk-KZ"/>
        </w:rPr>
        <w:t>азбаша</w:t>
      </w:r>
      <w:r w:rsidR="0090092D" w:rsidRPr="003D44C4">
        <w:rPr>
          <w:rStyle w:val="normaltextrun"/>
          <w:b/>
          <w:bCs/>
          <w:sz w:val="20"/>
          <w:szCs w:val="20"/>
          <w:lang w:val="kk-KZ"/>
        </w:rPr>
        <w:t xml:space="preserve"> та</w:t>
      </w:r>
      <w:r w:rsidR="0090092D" w:rsidRPr="00641533">
        <w:rPr>
          <w:rStyle w:val="normaltextrun"/>
          <w:b/>
          <w:bCs/>
          <w:sz w:val="20"/>
          <w:szCs w:val="20"/>
          <w:lang w:val="kk-KZ"/>
        </w:rPr>
        <w:t>псырмасы</w:t>
      </w:r>
      <w:r w:rsidR="0090092D" w:rsidRPr="003D44C4">
        <w:rPr>
          <w:rStyle w:val="normaltextrun"/>
          <w:b/>
          <w:bCs/>
          <w:sz w:val="20"/>
          <w:szCs w:val="20"/>
          <w:lang w:val="kk-KZ"/>
        </w:rPr>
        <w:t xml:space="preserve"> </w:t>
      </w:r>
      <w:r w:rsidR="0090092D" w:rsidRPr="003D44C4">
        <w:rPr>
          <w:rStyle w:val="normaltextrun"/>
          <w:b/>
          <w:bCs/>
          <w:color w:val="0070C0"/>
          <w:sz w:val="20"/>
          <w:szCs w:val="20"/>
          <w:lang w:val="kk-KZ"/>
        </w:rPr>
        <w:t>(</w:t>
      </w:r>
      <w:r w:rsidR="0090092D" w:rsidRPr="00641533">
        <w:rPr>
          <w:rStyle w:val="normaltextrun"/>
          <w:b/>
          <w:bCs/>
          <w:color w:val="0070C0"/>
          <w:sz w:val="20"/>
          <w:szCs w:val="20"/>
          <w:lang w:val="kk-KZ"/>
        </w:rPr>
        <w:t xml:space="preserve">АБ </w:t>
      </w:r>
      <w:r w:rsidR="0090092D" w:rsidRPr="003D44C4">
        <w:rPr>
          <w:rStyle w:val="normaltextrun"/>
          <w:b/>
          <w:bCs/>
          <w:color w:val="0070C0"/>
          <w:sz w:val="20"/>
          <w:szCs w:val="20"/>
          <w:lang w:val="kk-KZ"/>
        </w:rPr>
        <w:t>100%</w:t>
      </w:r>
      <w:r w:rsidR="0090092D" w:rsidRPr="00641533">
        <w:rPr>
          <w:rStyle w:val="normaltextrun"/>
          <w:b/>
          <w:bCs/>
          <w:color w:val="0070C0"/>
          <w:sz w:val="20"/>
          <w:szCs w:val="20"/>
          <w:lang w:val="kk-KZ"/>
        </w:rPr>
        <w:t>-ның</w:t>
      </w:r>
      <w:r w:rsidR="0090092D" w:rsidRPr="003D44C4">
        <w:rPr>
          <w:rStyle w:val="normaltextrun"/>
          <w:b/>
          <w:bCs/>
          <w:color w:val="0070C0"/>
          <w:sz w:val="20"/>
          <w:szCs w:val="20"/>
          <w:lang w:val="kk-KZ"/>
        </w:rPr>
        <w:t xml:space="preserve"> 25%)</w:t>
      </w:r>
      <w:r w:rsidR="0090092D" w:rsidRPr="00641533">
        <w:rPr>
          <w:rStyle w:val="normaltextrun"/>
          <w:b/>
          <w:bCs/>
          <w:color w:val="0070C0"/>
          <w:sz w:val="20"/>
          <w:szCs w:val="20"/>
          <w:lang w:val="kk-KZ"/>
        </w:rPr>
        <w:t xml:space="preserve"> </w:t>
      </w:r>
      <w:r w:rsidR="0090092D" w:rsidRPr="003D44C4">
        <w:rPr>
          <w:rStyle w:val="normaltextrun"/>
          <w:b/>
          <w:bCs/>
          <w:sz w:val="20"/>
          <w:szCs w:val="20"/>
          <w:lang w:val="kk-KZ"/>
        </w:rPr>
        <w:t> </w:t>
      </w:r>
    </w:p>
    <w:p w14:paraId="33BA9156" w14:textId="77777777" w:rsidR="0090092D" w:rsidRPr="00B551CC" w:rsidRDefault="0090092D" w:rsidP="0090092D">
      <w:pPr>
        <w:pStyle w:val="paragraph"/>
        <w:spacing w:before="0" w:beforeAutospacing="0" w:after="0" w:afterAutospacing="0"/>
        <w:textAlignment w:val="baseline"/>
        <w:rPr>
          <w:sz w:val="12"/>
          <w:szCs w:val="12"/>
        </w:rPr>
      </w:pPr>
      <w:r w:rsidRPr="00B551CC">
        <w:rPr>
          <w:rStyle w:val="normaltextrun"/>
          <w:b/>
          <w:bCs/>
          <w:sz w:val="12"/>
          <w:szCs w:val="12"/>
        </w:rPr>
        <w:t> </w:t>
      </w:r>
      <w:r w:rsidRPr="00B551CC">
        <w:rPr>
          <w:rStyle w:val="normaltextrun"/>
          <w:sz w:val="12"/>
          <w:szCs w:val="12"/>
        </w:rPr>
        <w:t> </w:t>
      </w:r>
      <w:r w:rsidRPr="00B551CC">
        <w:rPr>
          <w:rStyle w:val="eop"/>
          <w:sz w:val="12"/>
          <w:szCs w:val="12"/>
        </w:rPr>
        <w:t> </w:t>
      </w:r>
    </w:p>
    <w:tbl>
      <w:tblPr>
        <w:tblW w:w="15167" w:type="dxa"/>
        <w:tblInd w:w="27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01"/>
        <w:gridCol w:w="3566"/>
        <w:gridCol w:w="3956"/>
        <w:gridCol w:w="3495"/>
        <w:gridCol w:w="2449"/>
      </w:tblGrid>
      <w:tr w:rsidR="0090092D" w:rsidRPr="00F76949" w14:paraId="1AD56FF7" w14:textId="77777777" w:rsidTr="004859B9">
        <w:trPr>
          <w:trHeight w:val="300"/>
        </w:trPr>
        <w:tc>
          <w:tcPr>
            <w:tcW w:w="1701"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7665015" w14:textId="77777777" w:rsidR="0090092D" w:rsidRPr="00F76949" w:rsidRDefault="0090092D" w:rsidP="00155A0D">
            <w:pPr>
              <w:pStyle w:val="paragraph"/>
              <w:spacing w:before="0" w:beforeAutospacing="0" w:after="0" w:afterAutospacing="0"/>
              <w:textAlignment w:val="baseline"/>
              <w:rPr>
                <w:sz w:val="20"/>
                <w:szCs w:val="20"/>
              </w:rPr>
            </w:pPr>
            <w:r w:rsidRPr="00F76949">
              <w:rPr>
                <w:rStyle w:val="normaltextrun"/>
                <w:b/>
                <w:bCs/>
                <w:color w:val="000000"/>
                <w:sz w:val="20"/>
                <w:szCs w:val="20"/>
              </w:rPr>
              <w:t>Критерий </w:t>
            </w:r>
            <w:r w:rsidRPr="00F76949">
              <w:rPr>
                <w:rStyle w:val="normaltextrun"/>
                <w:color w:val="000000"/>
                <w:sz w:val="20"/>
                <w:szCs w:val="20"/>
              </w:rPr>
              <w:t> </w:t>
            </w:r>
            <w:r w:rsidRPr="00F76949">
              <w:rPr>
                <w:rStyle w:val="eop"/>
                <w:color w:val="000000"/>
                <w:sz w:val="20"/>
                <w:szCs w:val="20"/>
              </w:rPr>
              <w:t> </w:t>
            </w:r>
          </w:p>
        </w:tc>
        <w:tc>
          <w:tcPr>
            <w:tcW w:w="356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B1B062D" w14:textId="77777777" w:rsidR="0090092D" w:rsidRPr="00F76949" w:rsidRDefault="0090092D" w:rsidP="00155A0D">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Өте 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r w:rsidRPr="00F76949">
              <w:rPr>
                <w:rStyle w:val="normaltextrun"/>
                <w:b/>
                <w:bCs/>
                <w:color w:val="000000"/>
                <w:sz w:val="20"/>
                <w:szCs w:val="20"/>
              </w:rPr>
              <w:t> </w:t>
            </w:r>
          </w:p>
          <w:p w14:paraId="66C8D04D" w14:textId="77777777" w:rsidR="0090092D" w:rsidRPr="00F76949" w:rsidRDefault="0090092D" w:rsidP="00155A0D">
            <w:pPr>
              <w:pStyle w:val="paragraph"/>
              <w:spacing w:before="0" w:beforeAutospacing="0" w:after="0" w:afterAutospacing="0"/>
              <w:jc w:val="center"/>
              <w:textAlignment w:val="baseline"/>
              <w:rPr>
                <w:sz w:val="20"/>
                <w:szCs w:val="20"/>
              </w:rPr>
            </w:pPr>
            <w:r w:rsidRPr="00F76949">
              <w:rPr>
                <w:rStyle w:val="normaltextrun"/>
                <w:color w:val="000000"/>
                <w:sz w:val="20"/>
                <w:szCs w:val="20"/>
              </w:rPr>
              <w:t>20-25 % </w:t>
            </w:r>
          </w:p>
        </w:tc>
        <w:tc>
          <w:tcPr>
            <w:tcW w:w="395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0EBFFA7" w14:textId="77777777" w:rsidR="0090092D" w:rsidRPr="00BF4583" w:rsidRDefault="0090092D" w:rsidP="00155A0D">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Жақсы</w:t>
            </w:r>
            <w:r w:rsidRPr="00BF4583">
              <w:rPr>
                <w:rStyle w:val="normaltextrun"/>
                <w:b/>
                <w:bCs/>
                <w:color w:val="000000"/>
                <w:sz w:val="20"/>
                <w:szCs w:val="20"/>
              </w:rPr>
              <w:t>» </w:t>
            </w:r>
            <w:r w:rsidRPr="00BF4583">
              <w:rPr>
                <w:rStyle w:val="normaltextrun"/>
                <w:color w:val="000000"/>
                <w:sz w:val="20"/>
                <w:szCs w:val="20"/>
              </w:rPr>
              <w:t> </w:t>
            </w:r>
          </w:p>
          <w:p w14:paraId="38BB6FCD" w14:textId="77777777" w:rsidR="0090092D" w:rsidRPr="00F76949" w:rsidRDefault="0090092D" w:rsidP="00155A0D">
            <w:pPr>
              <w:pStyle w:val="paragraph"/>
              <w:spacing w:before="0" w:beforeAutospacing="0" w:after="0" w:afterAutospacing="0"/>
              <w:jc w:val="center"/>
              <w:textAlignment w:val="baseline"/>
              <w:rPr>
                <w:sz w:val="20"/>
                <w:szCs w:val="20"/>
              </w:rPr>
            </w:pPr>
            <w:r w:rsidRPr="00F76949">
              <w:rPr>
                <w:rStyle w:val="normaltextrun"/>
                <w:color w:val="000000"/>
                <w:sz w:val="20"/>
                <w:szCs w:val="20"/>
              </w:rPr>
              <w:t>15-20%  </w:t>
            </w:r>
          </w:p>
        </w:tc>
        <w:tc>
          <w:tcPr>
            <w:tcW w:w="349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9BCE5EA" w14:textId="77777777" w:rsidR="0090092D" w:rsidRPr="00BF4583" w:rsidRDefault="0090092D" w:rsidP="00155A0D">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w:t>
            </w:r>
            <w:r w:rsidRPr="00BF4583">
              <w:rPr>
                <w:rStyle w:val="normaltextrun"/>
                <w:b/>
                <w:bCs/>
                <w:color w:val="000000"/>
                <w:sz w:val="20"/>
                <w:szCs w:val="20"/>
              </w:rPr>
              <w:t>»</w:t>
            </w:r>
            <w:r w:rsidRPr="00BF4583">
              <w:rPr>
                <w:rStyle w:val="normaltextrun"/>
                <w:color w:val="000000"/>
                <w:sz w:val="20"/>
                <w:szCs w:val="20"/>
              </w:rPr>
              <w:t> </w:t>
            </w:r>
          </w:p>
          <w:p w14:paraId="2ECCFEB3" w14:textId="77777777" w:rsidR="0090092D" w:rsidRPr="00F76949" w:rsidRDefault="0090092D" w:rsidP="00155A0D">
            <w:pPr>
              <w:pStyle w:val="paragraph"/>
              <w:spacing w:before="0" w:beforeAutospacing="0" w:after="0" w:afterAutospacing="0"/>
              <w:jc w:val="center"/>
              <w:textAlignment w:val="baseline"/>
              <w:rPr>
                <w:sz w:val="20"/>
                <w:szCs w:val="20"/>
              </w:rPr>
            </w:pPr>
            <w:r w:rsidRPr="00F76949">
              <w:rPr>
                <w:rStyle w:val="normaltextrun"/>
                <w:color w:val="000000"/>
                <w:sz w:val="20"/>
                <w:szCs w:val="20"/>
              </w:rPr>
              <w:t>10-15%</w:t>
            </w:r>
          </w:p>
        </w:tc>
        <w:tc>
          <w:tcPr>
            <w:tcW w:w="244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953F7D1" w14:textId="77777777" w:rsidR="0090092D" w:rsidRPr="00BF4583" w:rsidRDefault="0090092D" w:rsidP="00155A0D">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Қанағаттанарлықсыз</w:t>
            </w:r>
            <w:r w:rsidRPr="00BF4583">
              <w:rPr>
                <w:rStyle w:val="normaltextrun"/>
                <w:b/>
                <w:bCs/>
                <w:color w:val="000000"/>
                <w:sz w:val="20"/>
                <w:szCs w:val="20"/>
              </w:rPr>
              <w:t>»</w:t>
            </w:r>
            <w:r w:rsidRPr="00BF4583">
              <w:rPr>
                <w:rStyle w:val="normaltextrun"/>
                <w:color w:val="000000"/>
                <w:sz w:val="20"/>
                <w:szCs w:val="20"/>
              </w:rPr>
              <w:t> </w:t>
            </w:r>
          </w:p>
          <w:p w14:paraId="7556B7C8" w14:textId="77777777" w:rsidR="0090092D" w:rsidRPr="00F76949" w:rsidRDefault="0090092D" w:rsidP="00155A0D">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 </w:t>
            </w:r>
            <w:r w:rsidRPr="00F76949">
              <w:rPr>
                <w:rStyle w:val="normaltextrun"/>
                <w:color w:val="000000"/>
                <w:sz w:val="20"/>
                <w:szCs w:val="20"/>
              </w:rPr>
              <w:t>0-10%</w:t>
            </w:r>
          </w:p>
        </w:tc>
      </w:tr>
      <w:tr w:rsidR="0090092D" w:rsidRPr="00F7536A" w14:paraId="0249539C" w14:textId="77777777" w:rsidTr="004859B9">
        <w:trPr>
          <w:trHeight w:val="300"/>
        </w:trPr>
        <w:tc>
          <w:tcPr>
            <w:tcW w:w="1701" w:type="dxa"/>
            <w:tcBorders>
              <w:top w:val="single" w:sz="6" w:space="0" w:color="auto"/>
              <w:left w:val="single" w:sz="6" w:space="0" w:color="auto"/>
              <w:bottom w:val="single" w:sz="6" w:space="0" w:color="auto"/>
              <w:right w:val="single" w:sz="6" w:space="0" w:color="auto"/>
            </w:tcBorders>
            <w:hideMark/>
          </w:tcPr>
          <w:p w14:paraId="09351766" w14:textId="77777777" w:rsidR="0090092D" w:rsidRPr="00E11E5F" w:rsidRDefault="0090092D" w:rsidP="00155A0D">
            <w:pPr>
              <w:pStyle w:val="paragraph"/>
              <w:spacing w:before="0" w:beforeAutospacing="0" w:after="0" w:afterAutospacing="0"/>
              <w:textAlignment w:val="baseline"/>
              <w:rPr>
                <w:sz w:val="20"/>
                <w:szCs w:val="20"/>
                <w:lang w:val="kk-KZ"/>
              </w:rPr>
            </w:pPr>
            <w:r w:rsidRPr="00B551CC">
              <w:rPr>
                <w:b/>
                <w:bCs/>
                <w:sz w:val="20"/>
                <w:szCs w:val="20"/>
              </w:rPr>
              <w:t>Реферат мәтіннің жаңалығы</w:t>
            </w:r>
          </w:p>
        </w:tc>
        <w:tc>
          <w:tcPr>
            <w:tcW w:w="3566" w:type="dxa"/>
            <w:tcBorders>
              <w:top w:val="single" w:sz="6" w:space="0" w:color="auto"/>
              <w:left w:val="single" w:sz="6" w:space="0" w:color="auto"/>
              <w:bottom w:val="single" w:sz="6" w:space="0" w:color="auto"/>
              <w:right w:val="single" w:sz="6" w:space="0" w:color="auto"/>
            </w:tcBorders>
            <w:hideMark/>
          </w:tcPr>
          <w:p w14:paraId="54CF4E2A" w14:textId="77777777" w:rsidR="0090092D" w:rsidRPr="004859B9" w:rsidRDefault="0090092D" w:rsidP="00155A0D">
            <w:pPr>
              <w:pStyle w:val="paragraph"/>
              <w:spacing w:before="0" w:beforeAutospacing="0" w:after="0" w:afterAutospacing="0"/>
              <w:textAlignment w:val="baseline"/>
              <w:rPr>
                <w:sz w:val="18"/>
                <w:szCs w:val="18"/>
                <w:lang w:val="kk-KZ"/>
              </w:rPr>
            </w:pPr>
            <w:r w:rsidRPr="004859B9">
              <w:rPr>
                <w:sz w:val="18"/>
                <w:szCs w:val="18"/>
                <w:lang w:val="kk-KZ"/>
              </w:rPr>
              <w:t xml:space="preserve">Зерттеу тақырыбының өзектілігі дұрыс және толық негізделген. Тақырыптың негіздемесі логикалық және объективті. Жұмысқа қойылатын барлық талаптарға сәйкес орындалды. Реферат жоспары тақырыпқа сәйкес келеді, абзацтардың мазмұны зерттеу тақырыбын толық ашқан. </w:t>
            </w:r>
            <w:r w:rsidRPr="004859B9">
              <w:rPr>
                <w:sz w:val="18"/>
                <w:szCs w:val="18"/>
              </w:rPr>
              <w:t xml:space="preserve">Реферат жазу мақсатына қол жеткізілді, міндеттер орындалды. </w:t>
            </w:r>
          </w:p>
        </w:tc>
        <w:tc>
          <w:tcPr>
            <w:tcW w:w="3956" w:type="dxa"/>
            <w:tcBorders>
              <w:top w:val="single" w:sz="6" w:space="0" w:color="auto"/>
              <w:left w:val="single" w:sz="6" w:space="0" w:color="auto"/>
              <w:bottom w:val="single" w:sz="6" w:space="0" w:color="auto"/>
              <w:right w:val="single" w:sz="6" w:space="0" w:color="auto"/>
            </w:tcBorders>
            <w:hideMark/>
          </w:tcPr>
          <w:p w14:paraId="2FF67E3F" w14:textId="77777777" w:rsidR="0090092D" w:rsidRPr="004859B9" w:rsidRDefault="0090092D" w:rsidP="00155A0D">
            <w:pPr>
              <w:pStyle w:val="paragraph"/>
              <w:spacing w:before="0" w:beforeAutospacing="0" w:after="0" w:afterAutospacing="0"/>
              <w:textAlignment w:val="baseline"/>
              <w:rPr>
                <w:sz w:val="18"/>
                <w:szCs w:val="18"/>
                <w:lang w:val="kk-KZ"/>
              </w:rPr>
            </w:pPr>
            <w:r w:rsidRPr="004859B9">
              <w:rPr>
                <w:sz w:val="18"/>
                <w:szCs w:val="18"/>
                <w:lang w:val="kk-KZ"/>
              </w:rPr>
              <w:t>Реферат тақырыбының өзектілігі расталды. Реферат әдістемелік нұсқаулардың талаптарынан шамалы ауытқулармен орындалды. Рефератты орындаудың мақсаты мен міндеттеріне қол жеткізілді. Рефераттың мазмұны қойылған талаптарға толығымен сәйкес келеді, бірақ жұмыстың жалпы құрылымына әсер етпейтін жоспардан кейбір кемшіліктер болды.</w:t>
            </w:r>
          </w:p>
        </w:tc>
        <w:tc>
          <w:tcPr>
            <w:tcW w:w="3495" w:type="dxa"/>
            <w:tcBorders>
              <w:top w:val="single" w:sz="6" w:space="0" w:color="auto"/>
              <w:left w:val="single" w:sz="6" w:space="0" w:color="auto"/>
              <w:bottom w:val="single" w:sz="6" w:space="0" w:color="auto"/>
              <w:right w:val="single" w:sz="6" w:space="0" w:color="auto"/>
            </w:tcBorders>
            <w:hideMark/>
          </w:tcPr>
          <w:p w14:paraId="1E55FA53" w14:textId="77777777" w:rsidR="0090092D" w:rsidRPr="004859B9" w:rsidRDefault="0090092D" w:rsidP="00155A0D">
            <w:pPr>
              <w:pStyle w:val="paragraph"/>
              <w:spacing w:before="0" w:beforeAutospacing="0" w:after="0" w:afterAutospacing="0"/>
              <w:textAlignment w:val="baseline"/>
              <w:rPr>
                <w:sz w:val="18"/>
                <w:szCs w:val="18"/>
                <w:lang w:val="kk-KZ"/>
              </w:rPr>
            </w:pPr>
            <w:r w:rsidRPr="004859B9">
              <w:rPr>
                <w:sz w:val="18"/>
                <w:szCs w:val="18"/>
                <w:lang w:val="kk-KZ"/>
              </w:rPr>
              <w:t>Реферат тақырыбының өзектілігі нәтижесіз анықталған. Рефератта әдістемелік нұсқаулардың талаптарынан айтарлықтай ауытқулар анықталды. Рефераттың мақсаты мен міндеттеріне ішінара қол жеткізілді. Рефераттың мазмұны қойылатын талаптарға толық сәйкес келмейді, бірақ айтарлықтай кемшіліктер жіберілді.</w:t>
            </w:r>
          </w:p>
        </w:tc>
        <w:tc>
          <w:tcPr>
            <w:tcW w:w="2449" w:type="dxa"/>
            <w:tcBorders>
              <w:top w:val="single" w:sz="6" w:space="0" w:color="auto"/>
              <w:left w:val="single" w:sz="6" w:space="0" w:color="auto"/>
              <w:bottom w:val="single" w:sz="6" w:space="0" w:color="auto"/>
              <w:right w:val="single" w:sz="6" w:space="0" w:color="auto"/>
            </w:tcBorders>
            <w:hideMark/>
          </w:tcPr>
          <w:p w14:paraId="637107E9" w14:textId="77777777" w:rsidR="0090092D" w:rsidRPr="004859B9" w:rsidRDefault="0090092D" w:rsidP="00155A0D">
            <w:pPr>
              <w:pStyle w:val="paragraph"/>
              <w:spacing w:before="0" w:beforeAutospacing="0" w:after="0" w:afterAutospacing="0"/>
              <w:textAlignment w:val="baseline"/>
              <w:rPr>
                <w:sz w:val="18"/>
                <w:szCs w:val="18"/>
                <w:lang w:val="kk-KZ"/>
              </w:rPr>
            </w:pPr>
            <w:r w:rsidRPr="004859B9">
              <w:rPr>
                <w:sz w:val="18"/>
                <w:szCs w:val="18"/>
                <w:lang w:val="kk-KZ"/>
              </w:rPr>
              <w:t>Реферат тақырыбының өзектілігі көрсетілмеген. Реферат талаптардан айтарлықтай ауытқулармен орындалды. Рефераттағы Зерттеудің мақсаты мен міндеттеріне қол жеткізілген жоқ. Рефераттың мазмұны қойылатын талаптарға сәйкес келмейді.</w:t>
            </w:r>
          </w:p>
        </w:tc>
      </w:tr>
      <w:tr w:rsidR="0090092D" w:rsidRPr="009D0FCB" w14:paraId="56BB63A1" w14:textId="77777777" w:rsidTr="004859B9">
        <w:trPr>
          <w:trHeight w:val="300"/>
        </w:trPr>
        <w:tc>
          <w:tcPr>
            <w:tcW w:w="1701" w:type="dxa"/>
            <w:tcBorders>
              <w:top w:val="single" w:sz="6" w:space="0" w:color="auto"/>
              <w:left w:val="single" w:sz="6" w:space="0" w:color="auto"/>
              <w:bottom w:val="single" w:sz="6" w:space="0" w:color="auto"/>
              <w:right w:val="single" w:sz="6" w:space="0" w:color="auto"/>
            </w:tcBorders>
            <w:hideMark/>
          </w:tcPr>
          <w:p w14:paraId="5219329B" w14:textId="77777777" w:rsidR="0090092D" w:rsidRPr="00E11E5F" w:rsidRDefault="0090092D" w:rsidP="00155A0D">
            <w:pPr>
              <w:pStyle w:val="paragraph"/>
              <w:spacing w:before="0" w:beforeAutospacing="0" w:after="0" w:afterAutospacing="0"/>
              <w:textAlignment w:val="baseline"/>
              <w:rPr>
                <w:rStyle w:val="normaltextrun"/>
                <w:b/>
                <w:bCs/>
                <w:sz w:val="20"/>
                <w:szCs w:val="20"/>
                <w:lang w:val="kk-KZ"/>
              </w:rPr>
            </w:pPr>
            <w:r w:rsidRPr="00B551CC">
              <w:rPr>
                <w:b/>
                <w:bCs/>
                <w:sz w:val="20"/>
                <w:szCs w:val="20"/>
              </w:rPr>
              <w:t xml:space="preserve">Мәселенің мәнін ашу дәрежесі </w:t>
            </w:r>
          </w:p>
          <w:p w14:paraId="2BB74139" w14:textId="77777777" w:rsidR="0090092D" w:rsidRPr="00E11E5F" w:rsidRDefault="0090092D" w:rsidP="00155A0D">
            <w:pPr>
              <w:pStyle w:val="paragraph"/>
              <w:spacing w:before="0" w:beforeAutospacing="0" w:after="0" w:afterAutospacing="0"/>
              <w:textAlignment w:val="baseline"/>
              <w:rPr>
                <w:sz w:val="20"/>
                <w:szCs w:val="20"/>
                <w:lang w:val="kk-KZ"/>
              </w:rPr>
            </w:pPr>
          </w:p>
        </w:tc>
        <w:tc>
          <w:tcPr>
            <w:tcW w:w="3566" w:type="dxa"/>
            <w:tcBorders>
              <w:top w:val="single" w:sz="6" w:space="0" w:color="auto"/>
              <w:left w:val="single" w:sz="6" w:space="0" w:color="auto"/>
              <w:bottom w:val="single" w:sz="6" w:space="0" w:color="auto"/>
              <w:right w:val="single" w:sz="6" w:space="0" w:color="auto"/>
            </w:tcBorders>
            <w:hideMark/>
          </w:tcPr>
          <w:p w14:paraId="304DFB2E" w14:textId="77777777" w:rsidR="0090092D" w:rsidRPr="004859B9" w:rsidRDefault="0090092D" w:rsidP="00155A0D">
            <w:pPr>
              <w:pStyle w:val="paragraph"/>
              <w:spacing w:before="0" w:beforeAutospacing="0" w:after="0" w:afterAutospacing="0"/>
              <w:textAlignment w:val="baseline"/>
              <w:rPr>
                <w:sz w:val="18"/>
                <w:szCs w:val="18"/>
                <w:lang w:val="kk-KZ"/>
              </w:rPr>
            </w:pPr>
            <w:r w:rsidRPr="004859B9">
              <w:rPr>
                <w:sz w:val="18"/>
                <w:szCs w:val="18"/>
                <w:lang w:val="kk-KZ"/>
              </w:rPr>
              <w:t>Зерттеу тақырыбы бойынша теориялық зерттеулерге жан жақты талдау жүргізілді және өз ұстанымы қисынды түрде баяндалды; қойылған мәселелер терең және жан-жақты ашылды, ал материал қисынды түрде баяндалды. Әрбір тапсырма реферат тақырыбына сәйкес келеді, тұжырымдар жасалды, тақырып толығымен ашылды.</w:t>
            </w:r>
          </w:p>
        </w:tc>
        <w:tc>
          <w:tcPr>
            <w:tcW w:w="3956" w:type="dxa"/>
            <w:tcBorders>
              <w:top w:val="single" w:sz="6" w:space="0" w:color="auto"/>
              <w:left w:val="single" w:sz="6" w:space="0" w:color="auto"/>
              <w:bottom w:val="single" w:sz="6" w:space="0" w:color="auto"/>
              <w:right w:val="single" w:sz="6" w:space="0" w:color="auto"/>
            </w:tcBorders>
            <w:hideMark/>
          </w:tcPr>
          <w:p w14:paraId="3AA9D486" w14:textId="77777777" w:rsidR="0090092D" w:rsidRPr="004859B9" w:rsidRDefault="0090092D" w:rsidP="00155A0D">
            <w:pPr>
              <w:pStyle w:val="paragraph"/>
              <w:spacing w:before="0" w:beforeAutospacing="0" w:after="0" w:afterAutospacing="0"/>
              <w:textAlignment w:val="baseline"/>
              <w:rPr>
                <w:sz w:val="18"/>
                <w:szCs w:val="18"/>
                <w:lang w:val="kk-KZ"/>
              </w:rPr>
            </w:pPr>
            <w:r w:rsidRPr="004859B9">
              <w:rPr>
                <w:sz w:val="18"/>
                <w:szCs w:val="18"/>
                <w:lang w:val="kk-KZ"/>
              </w:rPr>
              <w:t>Зерттеу тақырыбы бойынша теориялық зерттеулерге жалпы талдау жасалды және өз ұстанымы қисынды түрде баяндалды; проблемалар жеткілікті терең және жан жақты ашылға және материал жақсы құрылымдалған. Қойылған міндет реферат тақырыбына сәйкес келеді, тақырып толығымен ашылды, бірақ кейбір анықмалар тұжырымдауында дәлсіздіктер болды.</w:t>
            </w:r>
          </w:p>
        </w:tc>
        <w:tc>
          <w:tcPr>
            <w:tcW w:w="3495" w:type="dxa"/>
            <w:tcBorders>
              <w:top w:val="single" w:sz="6" w:space="0" w:color="auto"/>
              <w:left w:val="single" w:sz="6" w:space="0" w:color="auto"/>
              <w:bottom w:val="single" w:sz="6" w:space="0" w:color="auto"/>
              <w:right w:val="single" w:sz="6" w:space="0" w:color="auto"/>
            </w:tcBorders>
            <w:hideMark/>
          </w:tcPr>
          <w:p w14:paraId="204AF717" w14:textId="77777777" w:rsidR="0090092D" w:rsidRPr="004859B9" w:rsidRDefault="0090092D" w:rsidP="00155A0D">
            <w:pPr>
              <w:pStyle w:val="paragraph"/>
              <w:spacing w:before="0" w:beforeAutospacing="0" w:after="0" w:afterAutospacing="0"/>
              <w:textAlignment w:val="baseline"/>
              <w:rPr>
                <w:sz w:val="18"/>
                <w:szCs w:val="18"/>
                <w:lang w:val="kk-KZ"/>
              </w:rPr>
            </w:pPr>
            <w:r w:rsidRPr="004859B9">
              <w:rPr>
                <w:sz w:val="18"/>
                <w:szCs w:val="18"/>
                <w:lang w:val="kk-KZ"/>
              </w:rPr>
              <w:t xml:space="preserve">Зерттеу тақырыбы бойынша әртүрлі көзқарастарға шағын талдау жүргізу және өз ұстанымын ұсынудың қисындылығы сақталмады; зерттеу тақырыбы бойынша теориялық зерттеулерге ішінара талдау жасалды, проблемалар терең ашылмады,бірақ материал жеткілікті қисынды болмады. </w:t>
            </w:r>
            <w:r w:rsidRPr="004859B9">
              <w:rPr>
                <w:sz w:val="18"/>
                <w:szCs w:val="18"/>
              </w:rPr>
              <w:t>Қорытындыларды тұжырымдау кезінде дәлсіздіктер болды, тақырып толық ашылмады</w:t>
            </w:r>
          </w:p>
        </w:tc>
        <w:tc>
          <w:tcPr>
            <w:tcW w:w="2449" w:type="dxa"/>
            <w:tcBorders>
              <w:top w:val="single" w:sz="6" w:space="0" w:color="auto"/>
              <w:left w:val="single" w:sz="6" w:space="0" w:color="auto"/>
              <w:bottom w:val="single" w:sz="6" w:space="0" w:color="auto"/>
              <w:right w:val="single" w:sz="6" w:space="0" w:color="auto"/>
            </w:tcBorders>
            <w:hideMark/>
          </w:tcPr>
          <w:p w14:paraId="76F60219" w14:textId="77777777" w:rsidR="0090092D" w:rsidRPr="004859B9" w:rsidRDefault="0090092D" w:rsidP="00155A0D">
            <w:pPr>
              <w:pStyle w:val="paragraph"/>
              <w:spacing w:before="0" w:beforeAutospacing="0" w:after="0" w:afterAutospacing="0"/>
              <w:textAlignment w:val="baseline"/>
              <w:rPr>
                <w:sz w:val="18"/>
                <w:szCs w:val="18"/>
                <w:lang w:val="kk-KZ"/>
              </w:rPr>
            </w:pPr>
            <w:r w:rsidRPr="004859B9">
              <w:rPr>
                <w:sz w:val="18"/>
                <w:szCs w:val="18"/>
                <w:lang w:val="kk-KZ"/>
              </w:rPr>
              <w:t xml:space="preserve">Реферат тақырыбында проблеманы айтарлықтай түсінбеушілік анықталды. </w:t>
            </w:r>
            <w:r w:rsidRPr="004859B9">
              <w:rPr>
                <w:sz w:val="18"/>
                <w:szCs w:val="18"/>
              </w:rPr>
              <w:t>Тақырып ашылмады. Рефератқа қойылатын талаптарда айтарлықтай ауытқулар болды.</w:t>
            </w:r>
          </w:p>
        </w:tc>
      </w:tr>
      <w:tr w:rsidR="0090092D" w:rsidRPr="00F7536A" w14:paraId="6DF79FA9" w14:textId="77777777" w:rsidTr="004859B9">
        <w:trPr>
          <w:trHeight w:val="300"/>
        </w:trPr>
        <w:tc>
          <w:tcPr>
            <w:tcW w:w="1701" w:type="dxa"/>
            <w:tcBorders>
              <w:top w:val="single" w:sz="6" w:space="0" w:color="auto"/>
              <w:left w:val="single" w:sz="6" w:space="0" w:color="auto"/>
              <w:bottom w:val="single" w:sz="6" w:space="0" w:color="auto"/>
              <w:right w:val="single" w:sz="6" w:space="0" w:color="auto"/>
            </w:tcBorders>
            <w:hideMark/>
          </w:tcPr>
          <w:p w14:paraId="6DE9FCB7" w14:textId="77777777" w:rsidR="0090092D" w:rsidRPr="005A3A91" w:rsidRDefault="0090092D" w:rsidP="00155A0D">
            <w:pPr>
              <w:pStyle w:val="paragraph"/>
              <w:spacing w:before="0" w:beforeAutospacing="0" w:after="0" w:afterAutospacing="0"/>
              <w:textAlignment w:val="baseline"/>
              <w:rPr>
                <w:b/>
                <w:bCs/>
                <w:sz w:val="20"/>
                <w:szCs w:val="20"/>
                <w:lang w:val="kk-KZ"/>
              </w:rPr>
            </w:pPr>
            <w:r w:rsidRPr="00B551CC">
              <w:rPr>
                <w:b/>
                <w:bCs/>
                <w:sz w:val="20"/>
                <w:szCs w:val="20"/>
              </w:rPr>
              <w:t>Дереккөздерді таңдаудың негізділігі</w:t>
            </w:r>
          </w:p>
        </w:tc>
        <w:tc>
          <w:tcPr>
            <w:tcW w:w="3566" w:type="dxa"/>
            <w:tcBorders>
              <w:top w:val="single" w:sz="6" w:space="0" w:color="auto"/>
              <w:left w:val="single" w:sz="6" w:space="0" w:color="auto"/>
              <w:bottom w:val="single" w:sz="6" w:space="0" w:color="auto"/>
              <w:right w:val="single" w:sz="6" w:space="0" w:color="auto"/>
            </w:tcBorders>
            <w:hideMark/>
          </w:tcPr>
          <w:p w14:paraId="4490E188" w14:textId="77777777" w:rsidR="0090092D" w:rsidRPr="004859B9" w:rsidRDefault="0090092D" w:rsidP="00155A0D">
            <w:pPr>
              <w:pStyle w:val="paragraph"/>
              <w:spacing w:before="0" w:beforeAutospacing="0" w:after="0" w:afterAutospacing="0"/>
              <w:textAlignment w:val="baseline"/>
              <w:rPr>
                <w:sz w:val="18"/>
                <w:szCs w:val="18"/>
                <w:lang w:val="kk-KZ"/>
              </w:rPr>
            </w:pPr>
            <w:r w:rsidRPr="004859B9">
              <w:rPr>
                <w:sz w:val="18"/>
                <w:szCs w:val="18"/>
                <w:lang w:val="kk-KZ"/>
              </w:rPr>
              <w:t xml:space="preserve">Дереккөздердің үлкен көлемінен алынған мәліметтерге егжей тегжейлі сыни талдау келтірілген; әдебиеттер тізімінде реферат тақырыбы бойынша библиография жаңа мәліметтермен толық ұсынылған. </w:t>
            </w:r>
            <w:r w:rsidRPr="004859B9">
              <w:rPr>
                <w:sz w:val="18"/>
                <w:szCs w:val="18"/>
              </w:rPr>
              <w:t>Әдебиеттер тізіміндегі дереккөздерге реферат мәтінінде дұрыс сілтемелер берілген.</w:t>
            </w:r>
          </w:p>
        </w:tc>
        <w:tc>
          <w:tcPr>
            <w:tcW w:w="3956" w:type="dxa"/>
            <w:tcBorders>
              <w:top w:val="single" w:sz="6" w:space="0" w:color="auto"/>
              <w:left w:val="single" w:sz="6" w:space="0" w:color="auto"/>
              <w:bottom w:val="single" w:sz="6" w:space="0" w:color="auto"/>
              <w:right w:val="single" w:sz="6" w:space="0" w:color="auto"/>
            </w:tcBorders>
            <w:hideMark/>
          </w:tcPr>
          <w:p w14:paraId="0528EB5D" w14:textId="77777777" w:rsidR="0090092D" w:rsidRPr="004859B9" w:rsidRDefault="0090092D" w:rsidP="00155A0D">
            <w:pPr>
              <w:pStyle w:val="paragraph"/>
              <w:spacing w:before="0" w:beforeAutospacing="0" w:after="0" w:afterAutospacing="0"/>
              <w:textAlignment w:val="baseline"/>
              <w:rPr>
                <w:rStyle w:val="normaltextrun"/>
                <w:sz w:val="18"/>
                <w:szCs w:val="18"/>
                <w:lang w:val="kk-KZ"/>
              </w:rPr>
            </w:pPr>
            <w:r w:rsidRPr="004859B9">
              <w:rPr>
                <w:sz w:val="18"/>
                <w:szCs w:val="18"/>
                <w:lang w:val="kk-KZ"/>
              </w:rPr>
              <w:t xml:space="preserve">Дереккөздердің үлкен көлемінен алынған мәліметтерге сыни талдау келтірілген; әдебиеттер тізімінде реферат тақырыбы бойынша библиография толық көлемде ұсынылған, бірақ шетелдік әдебиеттер жоқ. </w:t>
            </w:r>
            <w:r w:rsidRPr="004859B9">
              <w:rPr>
                <w:sz w:val="18"/>
                <w:szCs w:val="18"/>
              </w:rPr>
              <w:t>Әдебиеттер тізіміндегі дереккөздерге реферат мәтінінде дұрыс сілтемелер берілген.</w:t>
            </w:r>
          </w:p>
          <w:p w14:paraId="0DD9F0CE" w14:textId="77777777" w:rsidR="0090092D" w:rsidRPr="004859B9" w:rsidRDefault="0090092D" w:rsidP="00155A0D">
            <w:pPr>
              <w:pStyle w:val="paragraph"/>
              <w:spacing w:before="0" w:beforeAutospacing="0" w:after="0" w:afterAutospacing="0"/>
              <w:textAlignment w:val="baseline"/>
              <w:rPr>
                <w:sz w:val="18"/>
                <w:szCs w:val="18"/>
                <w:lang w:val="kk-KZ"/>
              </w:rPr>
            </w:pPr>
          </w:p>
        </w:tc>
        <w:tc>
          <w:tcPr>
            <w:tcW w:w="3495" w:type="dxa"/>
            <w:tcBorders>
              <w:top w:val="single" w:sz="6" w:space="0" w:color="auto"/>
              <w:left w:val="single" w:sz="6" w:space="0" w:color="auto"/>
              <w:bottom w:val="single" w:sz="6" w:space="0" w:color="auto"/>
              <w:right w:val="single" w:sz="6" w:space="0" w:color="auto"/>
            </w:tcBorders>
            <w:hideMark/>
          </w:tcPr>
          <w:p w14:paraId="7CF7D424" w14:textId="77777777" w:rsidR="0090092D" w:rsidRPr="004859B9" w:rsidRDefault="0090092D" w:rsidP="00155A0D">
            <w:pPr>
              <w:pStyle w:val="paragraph"/>
              <w:spacing w:before="0" w:beforeAutospacing="0" w:after="0" w:afterAutospacing="0"/>
              <w:textAlignment w:val="baseline"/>
              <w:rPr>
                <w:sz w:val="18"/>
                <w:szCs w:val="18"/>
                <w:lang w:val="kk-KZ"/>
              </w:rPr>
            </w:pPr>
            <w:r w:rsidRPr="004859B9">
              <w:rPr>
                <w:sz w:val="18"/>
                <w:szCs w:val="18"/>
                <w:lang w:val="kk-KZ"/>
              </w:rPr>
              <w:t xml:space="preserve">Пайдаланылған көздердің көлемі аз, әдебиеттер тізімінде библиография толық көрсетілмеген және реферат тақырыбы бойынша шетелдік әдебиеттер жоқ. </w:t>
            </w:r>
            <w:r w:rsidRPr="004859B9">
              <w:rPr>
                <w:sz w:val="18"/>
                <w:szCs w:val="18"/>
              </w:rPr>
              <w:t>Әдебиеттер тізіміндегі дереккөздерге реферат мәтінінде сілтемелер берілмеген.</w:t>
            </w:r>
          </w:p>
        </w:tc>
        <w:tc>
          <w:tcPr>
            <w:tcW w:w="2449" w:type="dxa"/>
            <w:tcBorders>
              <w:top w:val="single" w:sz="6" w:space="0" w:color="auto"/>
              <w:left w:val="single" w:sz="6" w:space="0" w:color="auto"/>
              <w:bottom w:val="single" w:sz="6" w:space="0" w:color="auto"/>
              <w:right w:val="single" w:sz="6" w:space="0" w:color="auto"/>
            </w:tcBorders>
            <w:hideMark/>
          </w:tcPr>
          <w:p w14:paraId="4A9269F4" w14:textId="77777777" w:rsidR="0090092D" w:rsidRPr="004859B9" w:rsidRDefault="0090092D" w:rsidP="00155A0D">
            <w:pPr>
              <w:pStyle w:val="paragraph"/>
              <w:spacing w:before="0" w:beforeAutospacing="0" w:after="0" w:afterAutospacing="0"/>
              <w:textAlignment w:val="baseline"/>
              <w:rPr>
                <w:sz w:val="18"/>
                <w:szCs w:val="18"/>
                <w:lang w:val="kk-KZ"/>
              </w:rPr>
            </w:pPr>
            <w:r w:rsidRPr="004859B9">
              <w:rPr>
                <w:sz w:val="18"/>
                <w:szCs w:val="18"/>
                <w:lang w:val="kk-KZ"/>
              </w:rPr>
              <w:t xml:space="preserve">Пайдаланылған көздердің көлемі шектеулі болды. Реферат тақырыбының мазмұнын толық сипаттамайтын тек 5 дереккөз пайдаланды  </w:t>
            </w:r>
          </w:p>
        </w:tc>
      </w:tr>
      <w:tr w:rsidR="0090092D" w:rsidRPr="00F76949" w14:paraId="5FCB9F23" w14:textId="77777777" w:rsidTr="004859B9">
        <w:trPr>
          <w:trHeight w:val="300"/>
        </w:trPr>
        <w:tc>
          <w:tcPr>
            <w:tcW w:w="1701" w:type="dxa"/>
            <w:tcBorders>
              <w:top w:val="single" w:sz="6" w:space="0" w:color="auto"/>
              <w:left w:val="single" w:sz="6" w:space="0" w:color="auto"/>
              <w:bottom w:val="single" w:sz="6" w:space="0" w:color="auto"/>
              <w:right w:val="single" w:sz="6" w:space="0" w:color="auto"/>
            </w:tcBorders>
            <w:hideMark/>
          </w:tcPr>
          <w:p w14:paraId="4FB5176C" w14:textId="77777777" w:rsidR="0090092D" w:rsidRPr="00B551CC" w:rsidRDefault="0090092D" w:rsidP="00155A0D">
            <w:pPr>
              <w:pStyle w:val="paragraph"/>
              <w:spacing w:before="0" w:beforeAutospacing="0" w:after="0" w:afterAutospacing="0"/>
              <w:textAlignment w:val="baseline"/>
              <w:rPr>
                <w:sz w:val="20"/>
                <w:szCs w:val="20"/>
                <w:lang w:val="kk-KZ"/>
              </w:rPr>
            </w:pPr>
            <w:r w:rsidRPr="00B551CC">
              <w:rPr>
                <w:b/>
                <w:bCs/>
                <w:sz w:val="20"/>
                <w:szCs w:val="20"/>
                <w:lang w:val="kk-KZ"/>
              </w:rPr>
              <w:t>Реферат ресімдеудің әдістемелік талаптарға сәйкестігі</w:t>
            </w:r>
          </w:p>
        </w:tc>
        <w:tc>
          <w:tcPr>
            <w:tcW w:w="3566" w:type="dxa"/>
            <w:tcBorders>
              <w:top w:val="single" w:sz="6" w:space="0" w:color="auto"/>
              <w:left w:val="single" w:sz="6" w:space="0" w:color="auto"/>
              <w:bottom w:val="single" w:sz="6" w:space="0" w:color="auto"/>
              <w:right w:val="single" w:sz="6" w:space="0" w:color="auto"/>
            </w:tcBorders>
            <w:hideMark/>
          </w:tcPr>
          <w:p w14:paraId="71505BFA" w14:textId="77777777" w:rsidR="0090092D" w:rsidRPr="004859B9" w:rsidRDefault="0090092D" w:rsidP="00155A0D">
            <w:pPr>
              <w:pStyle w:val="paragraph"/>
              <w:spacing w:before="0" w:beforeAutospacing="0" w:after="0" w:afterAutospacing="0"/>
              <w:textAlignment w:val="baseline"/>
              <w:rPr>
                <w:sz w:val="18"/>
                <w:szCs w:val="18"/>
                <w:lang w:val="kk-KZ"/>
              </w:rPr>
            </w:pPr>
            <w:r w:rsidRPr="004859B9">
              <w:rPr>
                <w:sz w:val="18"/>
                <w:szCs w:val="18"/>
                <w:lang w:val="kk-KZ"/>
              </w:rPr>
              <w:t>Жұмыс тиісті көлемде орындалды. Рефератты рәсімдеу әдістемелік ұсынымдарда көрсетілген барлық талаптарға сәйкес келеді: қаріп, кестелік графикалық материалды безендіру және әдебиеттер тізімі.</w:t>
            </w:r>
          </w:p>
        </w:tc>
        <w:tc>
          <w:tcPr>
            <w:tcW w:w="3956" w:type="dxa"/>
            <w:tcBorders>
              <w:top w:val="single" w:sz="6" w:space="0" w:color="auto"/>
              <w:left w:val="single" w:sz="6" w:space="0" w:color="auto"/>
              <w:bottom w:val="single" w:sz="6" w:space="0" w:color="auto"/>
              <w:right w:val="single" w:sz="6" w:space="0" w:color="auto"/>
            </w:tcBorders>
            <w:hideMark/>
          </w:tcPr>
          <w:p w14:paraId="32E58C8B" w14:textId="77777777" w:rsidR="0090092D" w:rsidRPr="004859B9" w:rsidRDefault="0090092D" w:rsidP="00155A0D">
            <w:pPr>
              <w:pStyle w:val="paragraph"/>
              <w:spacing w:before="0" w:beforeAutospacing="0" w:after="0" w:afterAutospacing="0"/>
              <w:textAlignment w:val="baseline"/>
              <w:rPr>
                <w:sz w:val="18"/>
                <w:szCs w:val="18"/>
                <w:lang w:val="kk-KZ"/>
              </w:rPr>
            </w:pPr>
            <w:r w:rsidRPr="004859B9">
              <w:rPr>
                <w:sz w:val="18"/>
                <w:szCs w:val="18"/>
                <w:lang w:val="kk-KZ"/>
              </w:rPr>
              <w:t>Жұмыс тиісті көлемде орындалды. Рефераттың дизайны әдістемелік ұсыныстарда көрсетілген талаптарға сәйкес келеді, бірақ кестелік-графикалық материал мен әдебиеттер тізімін жобалауда кейбір қателіктер жіберілді.</w:t>
            </w:r>
          </w:p>
        </w:tc>
        <w:tc>
          <w:tcPr>
            <w:tcW w:w="3495" w:type="dxa"/>
            <w:tcBorders>
              <w:top w:val="single" w:sz="6" w:space="0" w:color="auto"/>
              <w:left w:val="single" w:sz="6" w:space="0" w:color="auto"/>
              <w:bottom w:val="single" w:sz="6" w:space="0" w:color="auto"/>
              <w:right w:val="single" w:sz="6" w:space="0" w:color="auto"/>
            </w:tcBorders>
            <w:hideMark/>
          </w:tcPr>
          <w:p w14:paraId="2B4D7AC0" w14:textId="77777777" w:rsidR="0090092D" w:rsidRPr="004859B9" w:rsidRDefault="0090092D" w:rsidP="00155A0D">
            <w:pPr>
              <w:pStyle w:val="paragraph"/>
              <w:spacing w:before="0" w:beforeAutospacing="0" w:after="0" w:afterAutospacing="0"/>
              <w:textAlignment w:val="baseline"/>
              <w:rPr>
                <w:sz w:val="18"/>
                <w:szCs w:val="18"/>
              </w:rPr>
            </w:pPr>
            <w:r w:rsidRPr="004859B9">
              <w:rPr>
                <w:sz w:val="18"/>
                <w:szCs w:val="18"/>
                <w:lang w:val="kk-KZ"/>
              </w:rPr>
              <w:t xml:space="preserve">Жұмыс толық көлемде орындалмады. Рефератты рәсімдеу кезінде қателіктер жіберілді, әдістемелік ұсынымдарда көрсетілген талаптарға сәйкессіздіктер бар: қаріп, кестелік материалды безендіруде. </w:t>
            </w:r>
            <w:r w:rsidRPr="004859B9">
              <w:rPr>
                <w:sz w:val="18"/>
                <w:szCs w:val="18"/>
              </w:rPr>
              <w:t>Әдебиеттер тізімінде ғылыми әдебиеттердің толық тізімі жоқ</w:t>
            </w:r>
          </w:p>
        </w:tc>
        <w:tc>
          <w:tcPr>
            <w:tcW w:w="2449" w:type="dxa"/>
            <w:tcBorders>
              <w:top w:val="single" w:sz="6" w:space="0" w:color="auto"/>
              <w:left w:val="single" w:sz="6" w:space="0" w:color="auto"/>
              <w:bottom w:val="single" w:sz="6" w:space="0" w:color="auto"/>
              <w:right w:val="single" w:sz="6" w:space="0" w:color="auto"/>
            </w:tcBorders>
            <w:hideMark/>
          </w:tcPr>
          <w:p w14:paraId="566AF1D0" w14:textId="77777777" w:rsidR="0090092D" w:rsidRPr="004859B9" w:rsidRDefault="0090092D" w:rsidP="00155A0D">
            <w:pPr>
              <w:pStyle w:val="paragraph"/>
              <w:spacing w:before="0" w:beforeAutospacing="0" w:after="0" w:afterAutospacing="0"/>
              <w:textAlignment w:val="baseline"/>
              <w:rPr>
                <w:sz w:val="18"/>
                <w:szCs w:val="18"/>
                <w:lang w:val="kk-KZ"/>
              </w:rPr>
            </w:pPr>
            <w:r w:rsidRPr="004859B9">
              <w:rPr>
                <w:sz w:val="18"/>
                <w:szCs w:val="18"/>
              </w:rPr>
              <w:t>Жұмыс орындалмады, реферат рәсімдеу әдістемелік ұсыныстарда көрсетілген талаптарға сәйкес келмейді.</w:t>
            </w:r>
          </w:p>
        </w:tc>
      </w:tr>
    </w:tbl>
    <w:p w14:paraId="21A4F51B" w14:textId="77777777" w:rsidR="0090092D" w:rsidRPr="00915C4F" w:rsidRDefault="0090092D" w:rsidP="0090092D">
      <w:pPr>
        <w:pStyle w:val="paragraph"/>
        <w:spacing w:before="0" w:beforeAutospacing="0" w:after="0" w:afterAutospacing="0"/>
        <w:jc w:val="center"/>
        <w:textAlignment w:val="baseline"/>
        <w:rPr>
          <w:rStyle w:val="normaltextrun"/>
          <w:b/>
          <w:bCs/>
          <w:sz w:val="20"/>
          <w:szCs w:val="20"/>
        </w:rPr>
      </w:pPr>
    </w:p>
    <w:p w14:paraId="505BDC28" w14:textId="77777777" w:rsidR="0090092D" w:rsidRPr="00915C4F" w:rsidRDefault="0090092D" w:rsidP="0090092D">
      <w:pPr>
        <w:pStyle w:val="paragraph"/>
        <w:spacing w:before="0" w:beforeAutospacing="0" w:after="0" w:afterAutospacing="0"/>
        <w:jc w:val="center"/>
        <w:textAlignment w:val="baseline"/>
        <w:rPr>
          <w:rStyle w:val="normaltextrun"/>
          <w:b/>
          <w:bCs/>
          <w:sz w:val="20"/>
          <w:szCs w:val="20"/>
        </w:rPr>
      </w:pPr>
    </w:p>
    <w:p w14:paraId="6F19D214" w14:textId="77777777" w:rsidR="0090092D" w:rsidRDefault="0090092D" w:rsidP="0090092D">
      <w:pPr>
        <w:pStyle w:val="paragraph"/>
        <w:spacing w:before="0" w:beforeAutospacing="0" w:after="0" w:afterAutospacing="0"/>
        <w:jc w:val="center"/>
        <w:textAlignment w:val="baseline"/>
        <w:rPr>
          <w:rStyle w:val="normaltextrun"/>
          <w:b/>
          <w:bCs/>
          <w:sz w:val="20"/>
          <w:szCs w:val="20"/>
          <w:lang w:val="kk-KZ"/>
        </w:rPr>
      </w:pPr>
    </w:p>
    <w:p w14:paraId="4C9D4A84" w14:textId="77777777" w:rsidR="0090092D" w:rsidRPr="0090036D" w:rsidRDefault="0090092D" w:rsidP="0090092D">
      <w:pPr>
        <w:pStyle w:val="paragraph"/>
        <w:spacing w:before="0" w:beforeAutospacing="0" w:after="0" w:afterAutospacing="0"/>
        <w:jc w:val="center"/>
        <w:textAlignment w:val="baseline"/>
        <w:rPr>
          <w:rStyle w:val="normaltextrun"/>
          <w:b/>
          <w:bCs/>
          <w:sz w:val="20"/>
          <w:szCs w:val="20"/>
          <w:lang w:val="kk-KZ"/>
        </w:rPr>
      </w:pPr>
      <w:r w:rsidRPr="6684806F">
        <w:rPr>
          <w:rStyle w:val="normaltextrun"/>
          <w:b/>
          <w:bCs/>
          <w:sz w:val="20"/>
          <w:szCs w:val="20"/>
          <w:lang w:val="kk-KZ"/>
        </w:rPr>
        <w:lastRenderedPageBreak/>
        <w:t>ЖИЫНТЫҚ БАҒАЛАУ РУБРИКАТОРЫ</w:t>
      </w:r>
    </w:p>
    <w:p w14:paraId="49409088" w14:textId="77777777" w:rsidR="0090092D" w:rsidRPr="0090036D" w:rsidRDefault="0090092D" w:rsidP="0090092D">
      <w:pPr>
        <w:pStyle w:val="paragraph"/>
        <w:spacing w:before="0" w:beforeAutospacing="0" w:after="0" w:afterAutospacing="0"/>
        <w:jc w:val="center"/>
        <w:textAlignment w:val="baseline"/>
        <w:rPr>
          <w:rStyle w:val="normaltextrun"/>
          <w:b/>
          <w:bCs/>
          <w:sz w:val="20"/>
          <w:szCs w:val="20"/>
          <w:lang w:val="kk-KZ"/>
        </w:rPr>
      </w:pPr>
      <w:r w:rsidRPr="6684806F">
        <w:rPr>
          <w:rStyle w:val="normaltextrun"/>
          <w:b/>
          <w:bCs/>
          <w:sz w:val="20"/>
          <w:szCs w:val="20"/>
          <w:lang w:val="kk-KZ"/>
        </w:rPr>
        <w:t>ОҚУ НӘТИЖЕЛЕРІН БАҒАЛАУ КРИТЕРИЙЛЕРІ</w:t>
      </w:r>
    </w:p>
    <w:p w14:paraId="4CF57E6F" w14:textId="77777777" w:rsidR="0090092D" w:rsidRPr="00915C4F" w:rsidRDefault="0090092D" w:rsidP="0090092D">
      <w:pPr>
        <w:pStyle w:val="paragraph"/>
        <w:spacing w:before="0" w:beforeAutospacing="0" w:after="0" w:afterAutospacing="0"/>
        <w:textAlignment w:val="baseline"/>
        <w:rPr>
          <w:rStyle w:val="normaltextrun"/>
          <w:b/>
          <w:bCs/>
          <w:color w:val="FF0000"/>
          <w:sz w:val="6"/>
          <w:szCs w:val="6"/>
          <w:lang w:val="kk-KZ"/>
        </w:rPr>
      </w:pPr>
    </w:p>
    <w:p w14:paraId="010037AD" w14:textId="23BC0BD9" w:rsidR="0090092D" w:rsidRPr="00915C4F" w:rsidRDefault="004859B9" w:rsidP="0090092D">
      <w:pPr>
        <w:pStyle w:val="paragraph"/>
        <w:spacing w:before="0" w:beforeAutospacing="0" w:after="0" w:afterAutospacing="0"/>
        <w:jc w:val="center"/>
        <w:textAlignment w:val="baseline"/>
        <w:rPr>
          <w:sz w:val="20"/>
          <w:szCs w:val="20"/>
          <w:lang w:val="kk-KZ"/>
        </w:rPr>
      </w:pPr>
      <w:r w:rsidRPr="004859B9">
        <w:rPr>
          <w:b/>
          <w:bCs/>
          <w:sz w:val="20"/>
          <w:szCs w:val="20"/>
          <w:lang w:val="kk-KZ"/>
        </w:rPr>
        <w:t>«Шаралар пакеті және баламаларды бағалау»</w:t>
      </w:r>
      <w:r>
        <w:rPr>
          <w:b/>
          <w:bCs/>
          <w:sz w:val="20"/>
          <w:szCs w:val="20"/>
          <w:lang w:val="kk-KZ"/>
        </w:rPr>
        <w:t xml:space="preserve"> </w:t>
      </w:r>
      <w:r w:rsidR="0090092D" w:rsidRPr="00915C4F">
        <w:rPr>
          <w:rStyle w:val="normaltextrun"/>
          <w:b/>
          <w:bCs/>
          <w:sz w:val="20"/>
          <w:szCs w:val="20"/>
          <w:lang w:val="kk-KZ"/>
        </w:rPr>
        <w:t xml:space="preserve"> ж</w:t>
      </w:r>
      <w:r w:rsidR="0090092D">
        <w:rPr>
          <w:rStyle w:val="normaltextrun"/>
          <w:b/>
          <w:bCs/>
          <w:sz w:val="20"/>
          <w:szCs w:val="20"/>
          <w:lang w:val="kk-KZ"/>
        </w:rPr>
        <w:t>азбаша</w:t>
      </w:r>
      <w:r w:rsidR="0090092D" w:rsidRPr="00915C4F">
        <w:rPr>
          <w:rStyle w:val="normaltextrun"/>
          <w:b/>
          <w:bCs/>
          <w:sz w:val="20"/>
          <w:szCs w:val="20"/>
          <w:lang w:val="kk-KZ"/>
        </w:rPr>
        <w:t xml:space="preserve"> та</w:t>
      </w:r>
      <w:r w:rsidR="0090092D">
        <w:rPr>
          <w:rStyle w:val="normaltextrun"/>
          <w:b/>
          <w:bCs/>
          <w:sz w:val="20"/>
          <w:szCs w:val="20"/>
          <w:lang w:val="kk-KZ"/>
        </w:rPr>
        <w:t>псырмасы</w:t>
      </w:r>
      <w:r w:rsidR="0090092D" w:rsidRPr="00915C4F">
        <w:rPr>
          <w:rStyle w:val="normaltextrun"/>
          <w:b/>
          <w:bCs/>
          <w:sz w:val="20"/>
          <w:szCs w:val="20"/>
          <w:lang w:val="kk-KZ"/>
        </w:rPr>
        <w:t xml:space="preserve"> </w:t>
      </w:r>
      <w:r w:rsidR="0090092D" w:rsidRPr="00915C4F">
        <w:rPr>
          <w:rStyle w:val="normaltextrun"/>
          <w:b/>
          <w:bCs/>
          <w:color w:val="0070C0"/>
          <w:sz w:val="20"/>
          <w:szCs w:val="20"/>
          <w:lang w:val="kk-KZ"/>
        </w:rPr>
        <w:t>(</w:t>
      </w:r>
      <w:r w:rsidR="0090092D" w:rsidRPr="00EF4011">
        <w:rPr>
          <w:rStyle w:val="normaltextrun"/>
          <w:b/>
          <w:bCs/>
          <w:color w:val="0070C0"/>
          <w:sz w:val="20"/>
          <w:szCs w:val="20"/>
          <w:lang w:val="kk-KZ"/>
        </w:rPr>
        <w:t>АБ</w:t>
      </w:r>
      <w:r w:rsidR="0090092D">
        <w:rPr>
          <w:rStyle w:val="normaltextrun"/>
          <w:b/>
          <w:bCs/>
          <w:color w:val="0070C0"/>
          <w:sz w:val="20"/>
          <w:szCs w:val="20"/>
          <w:lang w:val="kk-KZ"/>
        </w:rPr>
        <w:t xml:space="preserve"> </w:t>
      </w:r>
      <w:r w:rsidR="0090092D" w:rsidRPr="00915C4F">
        <w:rPr>
          <w:rStyle w:val="normaltextrun"/>
          <w:b/>
          <w:bCs/>
          <w:color w:val="0070C0"/>
          <w:sz w:val="20"/>
          <w:szCs w:val="20"/>
          <w:lang w:val="kk-KZ"/>
        </w:rPr>
        <w:t>100%</w:t>
      </w:r>
      <w:r w:rsidR="0090092D">
        <w:rPr>
          <w:rStyle w:val="normaltextrun"/>
          <w:b/>
          <w:bCs/>
          <w:color w:val="0070C0"/>
          <w:sz w:val="20"/>
          <w:szCs w:val="20"/>
          <w:lang w:val="kk-KZ"/>
        </w:rPr>
        <w:t>-ның</w:t>
      </w:r>
      <w:r w:rsidR="0090092D" w:rsidRPr="00915C4F">
        <w:rPr>
          <w:rStyle w:val="normaltextrun"/>
          <w:b/>
          <w:bCs/>
          <w:color w:val="0070C0"/>
          <w:sz w:val="20"/>
          <w:szCs w:val="20"/>
          <w:lang w:val="kk-KZ"/>
        </w:rPr>
        <w:t xml:space="preserve"> 25%)</w:t>
      </w:r>
      <w:r w:rsidR="0090092D" w:rsidRPr="00EF4011">
        <w:rPr>
          <w:rStyle w:val="normaltextrun"/>
          <w:b/>
          <w:bCs/>
          <w:color w:val="0070C0"/>
          <w:sz w:val="20"/>
          <w:szCs w:val="20"/>
          <w:lang w:val="kk-KZ"/>
        </w:rPr>
        <w:t xml:space="preserve"> </w:t>
      </w:r>
      <w:r w:rsidR="0090092D" w:rsidRPr="00915C4F">
        <w:rPr>
          <w:rStyle w:val="normaltextrun"/>
          <w:sz w:val="20"/>
          <w:szCs w:val="20"/>
          <w:lang w:val="kk-KZ"/>
        </w:rPr>
        <w:t> </w:t>
      </w:r>
    </w:p>
    <w:p w14:paraId="0064A90A" w14:textId="77777777" w:rsidR="0090092D" w:rsidRPr="00B551CC" w:rsidRDefault="0090092D" w:rsidP="0090092D">
      <w:pPr>
        <w:pStyle w:val="paragraph"/>
        <w:spacing w:before="0" w:beforeAutospacing="0" w:after="0" w:afterAutospacing="0"/>
        <w:textAlignment w:val="baseline"/>
        <w:rPr>
          <w:sz w:val="12"/>
          <w:szCs w:val="12"/>
        </w:rPr>
      </w:pPr>
      <w:r w:rsidRPr="00B551CC">
        <w:rPr>
          <w:rStyle w:val="normaltextrun"/>
          <w:b/>
          <w:bCs/>
          <w:sz w:val="12"/>
          <w:szCs w:val="12"/>
        </w:rPr>
        <w:t> </w:t>
      </w:r>
      <w:r w:rsidRPr="00B551CC">
        <w:rPr>
          <w:rStyle w:val="normaltextrun"/>
          <w:sz w:val="12"/>
          <w:szCs w:val="12"/>
        </w:rPr>
        <w:t> </w:t>
      </w:r>
      <w:r w:rsidRPr="00B551CC">
        <w:rPr>
          <w:rStyle w:val="eop"/>
          <w:sz w:val="12"/>
          <w:szCs w:val="12"/>
        </w:rPr>
        <w:t> </w:t>
      </w:r>
    </w:p>
    <w:tbl>
      <w:tblPr>
        <w:tblW w:w="15167" w:type="dxa"/>
        <w:tblInd w:w="27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01"/>
        <w:gridCol w:w="3567"/>
        <w:gridCol w:w="3957"/>
        <w:gridCol w:w="3496"/>
        <w:gridCol w:w="2446"/>
      </w:tblGrid>
      <w:tr w:rsidR="0090092D" w:rsidRPr="00F76949" w14:paraId="3B166095" w14:textId="77777777" w:rsidTr="004859B9">
        <w:trPr>
          <w:trHeight w:val="300"/>
        </w:trPr>
        <w:tc>
          <w:tcPr>
            <w:tcW w:w="1701"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0B59929" w14:textId="77777777" w:rsidR="0090092D" w:rsidRPr="00F76949" w:rsidRDefault="0090092D" w:rsidP="00155A0D">
            <w:pPr>
              <w:pStyle w:val="paragraph"/>
              <w:spacing w:before="0" w:beforeAutospacing="0" w:after="0" w:afterAutospacing="0"/>
              <w:textAlignment w:val="baseline"/>
              <w:rPr>
                <w:sz w:val="20"/>
                <w:szCs w:val="20"/>
              </w:rPr>
            </w:pPr>
            <w:r w:rsidRPr="00F76949">
              <w:rPr>
                <w:rStyle w:val="normaltextrun"/>
                <w:b/>
                <w:bCs/>
                <w:color w:val="000000"/>
                <w:sz w:val="20"/>
                <w:szCs w:val="20"/>
              </w:rPr>
              <w:t>Критерий </w:t>
            </w:r>
            <w:r w:rsidRPr="00F76949">
              <w:rPr>
                <w:rStyle w:val="normaltextrun"/>
                <w:color w:val="000000"/>
                <w:sz w:val="20"/>
                <w:szCs w:val="20"/>
              </w:rPr>
              <w:t> </w:t>
            </w:r>
            <w:r w:rsidRPr="00F76949">
              <w:rPr>
                <w:rStyle w:val="eop"/>
                <w:color w:val="000000"/>
                <w:sz w:val="20"/>
                <w:szCs w:val="20"/>
              </w:rPr>
              <w:t> </w:t>
            </w:r>
          </w:p>
        </w:tc>
        <w:tc>
          <w:tcPr>
            <w:tcW w:w="356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1C18588" w14:textId="77777777" w:rsidR="0090092D" w:rsidRPr="00F76949" w:rsidRDefault="0090092D" w:rsidP="00155A0D">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Өте 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r w:rsidRPr="00F76949">
              <w:rPr>
                <w:rStyle w:val="normaltextrun"/>
                <w:b/>
                <w:bCs/>
                <w:color w:val="000000"/>
                <w:sz w:val="20"/>
                <w:szCs w:val="20"/>
              </w:rPr>
              <w:t> </w:t>
            </w:r>
          </w:p>
          <w:p w14:paraId="382C995C" w14:textId="77777777" w:rsidR="0090092D" w:rsidRPr="00F76949" w:rsidRDefault="0090092D" w:rsidP="00155A0D">
            <w:pPr>
              <w:pStyle w:val="paragraph"/>
              <w:spacing w:before="0" w:beforeAutospacing="0" w:after="0" w:afterAutospacing="0"/>
              <w:jc w:val="center"/>
              <w:textAlignment w:val="baseline"/>
              <w:rPr>
                <w:sz w:val="20"/>
                <w:szCs w:val="20"/>
              </w:rPr>
            </w:pPr>
            <w:r w:rsidRPr="00F76949">
              <w:rPr>
                <w:rStyle w:val="normaltextrun"/>
                <w:color w:val="000000"/>
                <w:sz w:val="20"/>
                <w:szCs w:val="20"/>
              </w:rPr>
              <w:t>20-25 % </w:t>
            </w:r>
          </w:p>
        </w:tc>
        <w:tc>
          <w:tcPr>
            <w:tcW w:w="395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20427EE" w14:textId="77777777" w:rsidR="0090092D" w:rsidRPr="00BF4583" w:rsidRDefault="0090092D" w:rsidP="00155A0D">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Жақсы</w:t>
            </w:r>
            <w:r w:rsidRPr="00BF4583">
              <w:rPr>
                <w:rStyle w:val="normaltextrun"/>
                <w:b/>
                <w:bCs/>
                <w:color w:val="000000"/>
                <w:sz w:val="20"/>
                <w:szCs w:val="20"/>
              </w:rPr>
              <w:t>» </w:t>
            </w:r>
            <w:r w:rsidRPr="00BF4583">
              <w:rPr>
                <w:rStyle w:val="normaltextrun"/>
                <w:color w:val="000000"/>
                <w:sz w:val="20"/>
                <w:szCs w:val="20"/>
              </w:rPr>
              <w:t> </w:t>
            </w:r>
          </w:p>
          <w:p w14:paraId="147C9035" w14:textId="77777777" w:rsidR="0090092D" w:rsidRPr="00F76949" w:rsidRDefault="0090092D" w:rsidP="00155A0D">
            <w:pPr>
              <w:pStyle w:val="paragraph"/>
              <w:spacing w:before="0" w:beforeAutospacing="0" w:after="0" w:afterAutospacing="0"/>
              <w:jc w:val="center"/>
              <w:textAlignment w:val="baseline"/>
              <w:rPr>
                <w:sz w:val="20"/>
                <w:szCs w:val="20"/>
              </w:rPr>
            </w:pPr>
            <w:r w:rsidRPr="00F76949">
              <w:rPr>
                <w:rStyle w:val="normaltextrun"/>
                <w:color w:val="000000"/>
                <w:sz w:val="20"/>
                <w:szCs w:val="20"/>
              </w:rPr>
              <w:t>15-20%  </w:t>
            </w:r>
          </w:p>
        </w:tc>
        <w:tc>
          <w:tcPr>
            <w:tcW w:w="349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9B50452" w14:textId="77777777" w:rsidR="0090092D" w:rsidRPr="00BF4583" w:rsidRDefault="0090092D" w:rsidP="00155A0D">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w:t>
            </w:r>
            <w:r w:rsidRPr="00BF4583">
              <w:rPr>
                <w:rStyle w:val="normaltextrun"/>
                <w:b/>
                <w:bCs/>
                <w:color w:val="000000"/>
                <w:sz w:val="20"/>
                <w:szCs w:val="20"/>
              </w:rPr>
              <w:t>»</w:t>
            </w:r>
            <w:r w:rsidRPr="00BF4583">
              <w:rPr>
                <w:rStyle w:val="normaltextrun"/>
                <w:color w:val="000000"/>
                <w:sz w:val="20"/>
                <w:szCs w:val="20"/>
              </w:rPr>
              <w:t> </w:t>
            </w:r>
          </w:p>
          <w:p w14:paraId="007360B6" w14:textId="77777777" w:rsidR="0090092D" w:rsidRPr="00F76949" w:rsidRDefault="0090092D" w:rsidP="00155A0D">
            <w:pPr>
              <w:pStyle w:val="paragraph"/>
              <w:spacing w:before="0" w:beforeAutospacing="0" w:after="0" w:afterAutospacing="0"/>
              <w:jc w:val="center"/>
              <w:textAlignment w:val="baseline"/>
              <w:rPr>
                <w:sz w:val="20"/>
                <w:szCs w:val="20"/>
              </w:rPr>
            </w:pPr>
            <w:r w:rsidRPr="00F76949">
              <w:rPr>
                <w:rStyle w:val="normaltextrun"/>
                <w:color w:val="000000"/>
                <w:sz w:val="20"/>
                <w:szCs w:val="20"/>
              </w:rPr>
              <w:t>10-15%</w:t>
            </w:r>
          </w:p>
        </w:tc>
        <w:tc>
          <w:tcPr>
            <w:tcW w:w="244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551CBF4" w14:textId="77777777" w:rsidR="0090092D" w:rsidRPr="00BF4583" w:rsidRDefault="0090092D" w:rsidP="00155A0D">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Қанағаттанарлықсыз</w:t>
            </w:r>
            <w:r w:rsidRPr="00BF4583">
              <w:rPr>
                <w:rStyle w:val="normaltextrun"/>
                <w:b/>
                <w:bCs/>
                <w:color w:val="000000"/>
                <w:sz w:val="20"/>
                <w:szCs w:val="20"/>
              </w:rPr>
              <w:t>»</w:t>
            </w:r>
            <w:r w:rsidRPr="00BF4583">
              <w:rPr>
                <w:rStyle w:val="normaltextrun"/>
                <w:color w:val="000000"/>
                <w:sz w:val="20"/>
                <w:szCs w:val="20"/>
              </w:rPr>
              <w:t> </w:t>
            </w:r>
          </w:p>
          <w:p w14:paraId="0E0A456F" w14:textId="77777777" w:rsidR="0090092D" w:rsidRPr="00F76949" w:rsidRDefault="0090092D" w:rsidP="00155A0D">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 </w:t>
            </w:r>
            <w:r w:rsidRPr="00F76949">
              <w:rPr>
                <w:rStyle w:val="normaltextrun"/>
                <w:color w:val="000000"/>
                <w:sz w:val="20"/>
                <w:szCs w:val="20"/>
              </w:rPr>
              <w:t>0-10%</w:t>
            </w:r>
          </w:p>
        </w:tc>
      </w:tr>
      <w:tr w:rsidR="0090092D" w:rsidRPr="00F7536A" w14:paraId="01505573" w14:textId="77777777" w:rsidTr="004859B9">
        <w:trPr>
          <w:trHeight w:val="300"/>
        </w:trPr>
        <w:tc>
          <w:tcPr>
            <w:tcW w:w="1701" w:type="dxa"/>
            <w:tcBorders>
              <w:top w:val="single" w:sz="6" w:space="0" w:color="auto"/>
              <w:left w:val="single" w:sz="6" w:space="0" w:color="auto"/>
              <w:bottom w:val="single" w:sz="6" w:space="0" w:color="auto"/>
              <w:right w:val="single" w:sz="6" w:space="0" w:color="auto"/>
            </w:tcBorders>
            <w:hideMark/>
          </w:tcPr>
          <w:p w14:paraId="648402E0" w14:textId="77777777" w:rsidR="0090092D" w:rsidRPr="00E11E5F" w:rsidRDefault="0090092D" w:rsidP="00155A0D">
            <w:pPr>
              <w:pStyle w:val="paragraph"/>
              <w:spacing w:before="0" w:beforeAutospacing="0" w:after="0" w:afterAutospacing="0"/>
              <w:textAlignment w:val="baseline"/>
              <w:rPr>
                <w:sz w:val="20"/>
                <w:szCs w:val="20"/>
                <w:lang w:val="kk-KZ"/>
              </w:rPr>
            </w:pPr>
            <w:r w:rsidRPr="00B551CC">
              <w:rPr>
                <w:b/>
                <w:bCs/>
                <w:sz w:val="20"/>
                <w:szCs w:val="20"/>
              </w:rPr>
              <w:t>Реферат мәтіннің жаңалығы</w:t>
            </w:r>
          </w:p>
        </w:tc>
        <w:tc>
          <w:tcPr>
            <w:tcW w:w="3567" w:type="dxa"/>
            <w:tcBorders>
              <w:top w:val="single" w:sz="6" w:space="0" w:color="auto"/>
              <w:left w:val="single" w:sz="6" w:space="0" w:color="auto"/>
              <w:bottom w:val="single" w:sz="6" w:space="0" w:color="auto"/>
              <w:right w:val="single" w:sz="6" w:space="0" w:color="auto"/>
            </w:tcBorders>
            <w:hideMark/>
          </w:tcPr>
          <w:p w14:paraId="376F47E8" w14:textId="77777777" w:rsidR="0090092D" w:rsidRPr="004859B9" w:rsidRDefault="0090092D" w:rsidP="00155A0D">
            <w:pPr>
              <w:pStyle w:val="paragraph"/>
              <w:spacing w:before="0" w:beforeAutospacing="0" w:after="0" w:afterAutospacing="0"/>
              <w:textAlignment w:val="baseline"/>
              <w:rPr>
                <w:sz w:val="18"/>
                <w:szCs w:val="18"/>
                <w:lang w:val="kk-KZ"/>
              </w:rPr>
            </w:pPr>
            <w:r w:rsidRPr="004859B9">
              <w:rPr>
                <w:sz w:val="18"/>
                <w:szCs w:val="18"/>
                <w:lang w:val="kk-KZ"/>
              </w:rPr>
              <w:t xml:space="preserve">Зерттеу тақырыбының өзектілігі дұрыс және толық негізделген. Тақырыптың негіздемесі логикалық және объективті. Жұмысқа қойылатын барлық талаптарға сәйкес орындалды. Реферат жоспары тақырыпқа сәйкес келеді, абзацтардың мазмұны зерттеу тақырыбын толық ашқан. </w:t>
            </w:r>
            <w:r w:rsidRPr="004859B9">
              <w:rPr>
                <w:sz w:val="18"/>
                <w:szCs w:val="18"/>
              </w:rPr>
              <w:t xml:space="preserve">Реферат жазу мақсатына қол жеткізілді, міндеттер орындалды. </w:t>
            </w:r>
          </w:p>
        </w:tc>
        <w:tc>
          <w:tcPr>
            <w:tcW w:w="3957" w:type="dxa"/>
            <w:tcBorders>
              <w:top w:val="single" w:sz="6" w:space="0" w:color="auto"/>
              <w:left w:val="single" w:sz="6" w:space="0" w:color="auto"/>
              <w:bottom w:val="single" w:sz="6" w:space="0" w:color="auto"/>
              <w:right w:val="single" w:sz="6" w:space="0" w:color="auto"/>
            </w:tcBorders>
            <w:hideMark/>
          </w:tcPr>
          <w:p w14:paraId="432664C6" w14:textId="77777777" w:rsidR="0090092D" w:rsidRPr="004859B9" w:rsidRDefault="0090092D" w:rsidP="00155A0D">
            <w:pPr>
              <w:pStyle w:val="paragraph"/>
              <w:spacing w:before="0" w:beforeAutospacing="0" w:after="0" w:afterAutospacing="0"/>
              <w:textAlignment w:val="baseline"/>
              <w:rPr>
                <w:sz w:val="18"/>
                <w:szCs w:val="18"/>
                <w:lang w:val="kk-KZ"/>
              </w:rPr>
            </w:pPr>
            <w:r w:rsidRPr="004859B9">
              <w:rPr>
                <w:sz w:val="18"/>
                <w:szCs w:val="18"/>
                <w:lang w:val="kk-KZ"/>
              </w:rPr>
              <w:t>Реферат тақырыбының өзектілігі расталды. Реферат әдістемелік нұсқаулардың талаптарынан шамалы ауытқулармен орындалды. Рефератты орындаудың мақсаты мен міндеттеріне қол жеткізілді. Рефераттың мазмұны қойылған талаптарға толығымен сәйкес келеді, бірақ жұмыстың жалпы құрылымына әсер етпейтін жоспардан кейбір кемшіліктер болды.</w:t>
            </w:r>
          </w:p>
        </w:tc>
        <w:tc>
          <w:tcPr>
            <w:tcW w:w="3496" w:type="dxa"/>
            <w:tcBorders>
              <w:top w:val="single" w:sz="6" w:space="0" w:color="auto"/>
              <w:left w:val="single" w:sz="6" w:space="0" w:color="auto"/>
              <w:bottom w:val="single" w:sz="6" w:space="0" w:color="auto"/>
              <w:right w:val="single" w:sz="6" w:space="0" w:color="auto"/>
            </w:tcBorders>
            <w:hideMark/>
          </w:tcPr>
          <w:p w14:paraId="32F4E370" w14:textId="77777777" w:rsidR="0090092D" w:rsidRPr="004859B9" w:rsidRDefault="0090092D" w:rsidP="00155A0D">
            <w:pPr>
              <w:pStyle w:val="paragraph"/>
              <w:spacing w:before="0" w:beforeAutospacing="0" w:after="0" w:afterAutospacing="0"/>
              <w:textAlignment w:val="baseline"/>
              <w:rPr>
                <w:sz w:val="18"/>
                <w:szCs w:val="18"/>
                <w:lang w:val="kk-KZ"/>
              </w:rPr>
            </w:pPr>
            <w:r w:rsidRPr="004859B9">
              <w:rPr>
                <w:sz w:val="18"/>
                <w:szCs w:val="18"/>
                <w:lang w:val="kk-KZ"/>
              </w:rPr>
              <w:t>Реферат тақырыбының өзектілігі нәтижесіз анықталған. Рефератта әдістемелік нұсқаулардың талаптарынан айтарлықтай ауытқулар анықталды. Рефераттың мақсаты мен міндеттеріне ішінара қол жеткізілді. Рефераттың мазмұны қойылатын талаптарға толық сәйкес келмейді, бірақ айтарлықтай кемшіліктер жіберілді.</w:t>
            </w:r>
          </w:p>
        </w:tc>
        <w:tc>
          <w:tcPr>
            <w:tcW w:w="2446" w:type="dxa"/>
            <w:tcBorders>
              <w:top w:val="single" w:sz="6" w:space="0" w:color="auto"/>
              <w:left w:val="single" w:sz="6" w:space="0" w:color="auto"/>
              <w:bottom w:val="single" w:sz="6" w:space="0" w:color="auto"/>
              <w:right w:val="single" w:sz="6" w:space="0" w:color="auto"/>
            </w:tcBorders>
            <w:hideMark/>
          </w:tcPr>
          <w:p w14:paraId="77C5FB8D" w14:textId="77777777" w:rsidR="0090092D" w:rsidRPr="004859B9" w:rsidRDefault="0090092D" w:rsidP="00155A0D">
            <w:pPr>
              <w:pStyle w:val="paragraph"/>
              <w:spacing w:before="0" w:beforeAutospacing="0" w:after="0" w:afterAutospacing="0"/>
              <w:textAlignment w:val="baseline"/>
              <w:rPr>
                <w:sz w:val="18"/>
                <w:szCs w:val="18"/>
                <w:lang w:val="kk-KZ"/>
              </w:rPr>
            </w:pPr>
            <w:r w:rsidRPr="004859B9">
              <w:rPr>
                <w:sz w:val="18"/>
                <w:szCs w:val="18"/>
                <w:lang w:val="kk-KZ"/>
              </w:rPr>
              <w:t>Реферат тақырыбының өзектілігі көрсетілмеген. Реферат талаптардан айтарлықтай ауытқулармен орындалды. Рефераттағы Зерттеудің мақсаты мен міндеттеріне қол жеткізілген жоқ. Рефераттың мазмұны қойылатын талаптарға сәйкес келмейді.</w:t>
            </w:r>
          </w:p>
        </w:tc>
      </w:tr>
      <w:tr w:rsidR="0090092D" w:rsidRPr="009D0FCB" w14:paraId="412C5558" w14:textId="77777777" w:rsidTr="004859B9">
        <w:trPr>
          <w:trHeight w:val="300"/>
        </w:trPr>
        <w:tc>
          <w:tcPr>
            <w:tcW w:w="1701" w:type="dxa"/>
            <w:tcBorders>
              <w:top w:val="single" w:sz="6" w:space="0" w:color="auto"/>
              <w:left w:val="single" w:sz="6" w:space="0" w:color="auto"/>
              <w:bottom w:val="single" w:sz="6" w:space="0" w:color="auto"/>
              <w:right w:val="single" w:sz="6" w:space="0" w:color="auto"/>
            </w:tcBorders>
            <w:hideMark/>
          </w:tcPr>
          <w:p w14:paraId="01EACEC2" w14:textId="77777777" w:rsidR="0090092D" w:rsidRPr="00E11E5F" w:rsidRDefault="0090092D" w:rsidP="00155A0D">
            <w:pPr>
              <w:pStyle w:val="paragraph"/>
              <w:spacing w:before="0" w:beforeAutospacing="0" w:after="0" w:afterAutospacing="0"/>
              <w:textAlignment w:val="baseline"/>
              <w:rPr>
                <w:rStyle w:val="normaltextrun"/>
                <w:b/>
                <w:bCs/>
                <w:sz w:val="20"/>
                <w:szCs w:val="20"/>
                <w:lang w:val="kk-KZ"/>
              </w:rPr>
            </w:pPr>
            <w:r w:rsidRPr="00B551CC">
              <w:rPr>
                <w:b/>
                <w:bCs/>
                <w:sz w:val="20"/>
                <w:szCs w:val="20"/>
              </w:rPr>
              <w:t xml:space="preserve">Мәселенің мәнін ашу дәрежесі </w:t>
            </w:r>
          </w:p>
          <w:p w14:paraId="280AA1E0" w14:textId="77777777" w:rsidR="0090092D" w:rsidRPr="00E11E5F" w:rsidRDefault="0090092D" w:rsidP="00155A0D">
            <w:pPr>
              <w:pStyle w:val="paragraph"/>
              <w:spacing w:before="0" w:beforeAutospacing="0" w:after="0" w:afterAutospacing="0"/>
              <w:textAlignment w:val="baseline"/>
              <w:rPr>
                <w:sz w:val="20"/>
                <w:szCs w:val="20"/>
                <w:lang w:val="kk-KZ"/>
              </w:rPr>
            </w:pPr>
          </w:p>
        </w:tc>
        <w:tc>
          <w:tcPr>
            <w:tcW w:w="3567" w:type="dxa"/>
            <w:tcBorders>
              <w:top w:val="single" w:sz="6" w:space="0" w:color="auto"/>
              <w:left w:val="single" w:sz="6" w:space="0" w:color="auto"/>
              <w:bottom w:val="single" w:sz="6" w:space="0" w:color="auto"/>
              <w:right w:val="single" w:sz="6" w:space="0" w:color="auto"/>
            </w:tcBorders>
            <w:hideMark/>
          </w:tcPr>
          <w:p w14:paraId="3AF0D298" w14:textId="77777777" w:rsidR="0090092D" w:rsidRPr="004859B9" w:rsidRDefault="0090092D" w:rsidP="00155A0D">
            <w:pPr>
              <w:pStyle w:val="paragraph"/>
              <w:spacing w:before="0" w:beforeAutospacing="0" w:after="0" w:afterAutospacing="0"/>
              <w:textAlignment w:val="baseline"/>
              <w:rPr>
                <w:sz w:val="18"/>
                <w:szCs w:val="18"/>
                <w:lang w:val="kk-KZ"/>
              </w:rPr>
            </w:pPr>
            <w:r w:rsidRPr="004859B9">
              <w:rPr>
                <w:sz w:val="18"/>
                <w:szCs w:val="18"/>
                <w:lang w:val="kk-KZ"/>
              </w:rPr>
              <w:t>Зерттеу тақырыбы бойынша теориялық зерттеулерге жан жақты талдау жүргізілді және өз ұстанымы қисынды түрде баяндалды; қойылған мәселелер терең және жан-жақты ашылды, ал материал қисынды түрде баяндалды. Әрбір тапсырма реферат тақырыбына сәйкес келеді, тұжырымдар жасалды, тақырып толығымен ашылды.</w:t>
            </w:r>
          </w:p>
        </w:tc>
        <w:tc>
          <w:tcPr>
            <w:tcW w:w="3957" w:type="dxa"/>
            <w:tcBorders>
              <w:top w:val="single" w:sz="6" w:space="0" w:color="auto"/>
              <w:left w:val="single" w:sz="6" w:space="0" w:color="auto"/>
              <w:bottom w:val="single" w:sz="6" w:space="0" w:color="auto"/>
              <w:right w:val="single" w:sz="6" w:space="0" w:color="auto"/>
            </w:tcBorders>
            <w:hideMark/>
          </w:tcPr>
          <w:p w14:paraId="43CBF5F6" w14:textId="77777777" w:rsidR="0090092D" w:rsidRPr="004859B9" w:rsidRDefault="0090092D" w:rsidP="00155A0D">
            <w:pPr>
              <w:pStyle w:val="paragraph"/>
              <w:spacing w:before="0" w:beforeAutospacing="0" w:after="0" w:afterAutospacing="0"/>
              <w:textAlignment w:val="baseline"/>
              <w:rPr>
                <w:sz w:val="18"/>
                <w:szCs w:val="18"/>
                <w:lang w:val="kk-KZ"/>
              </w:rPr>
            </w:pPr>
            <w:r w:rsidRPr="004859B9">
              <w:rPr>
                <w:sz w:val="18"/>
                <w:szCs w:val="18"/>
                <w:lang w:val="kk-KZ"/>
              </w:rPr>
              <w:t>Зерттеу тақырыбы бойынша теориялық зерттеулерге жалпы талдау жасалды және өз ұстанымы қисынды түрде баяндалды; проблемалар жеткілікті терең және жан жақты ашылға және материал жақсы құрылымдалған. Қойылған міндет реферат тақырыбына сәйкес келеді, тақырып толығымен ашылды, бірақ кейбір анықмалар тұжырымдауында дәлсіздіктер болды.</w:t>
            </w:r>
          </w:p>
        </w:tc>
        <w:tc>
          <w:tcPr>
            <w:tcW w:w="3496" w:type="dxa"/>
            <w:tcBorders>
              <w:top w:val="single" w:sz="6" w:space="0" w:color="auto"/>
              <w:left w:val="single" w:sz="6" w:space="0" w:color="auto"/>
              <w:bottom w:val="single" w:sz="6" w:space="0" w:color="auto"/>
              <w:right w:val="single" w:sz="6" w:space="0" w:color="auto"/>
            </w:tcBorders>
            <w:hideMark/>
          </w:tcPr>
          <w:p w14:paraId="02A7AD58" w14:textId="77777777" w:rsidR="0090092D" w:rsidRPr="004859B9" w:rsidRDefault="0090092D" w:rsidP="00155A0D">
            <w:pPr>
              <w:pStyle w:val="paragraph"/>
              <w:spacing w:before="0" w:beforeAutospacing="0" w:after="0" w:afterAutospacing="0"/>
              <w:textAlignment w:val="baseline"/>
              <w:rPr>
                <w:sz w:val="18"/>
                <w:szCs w:val="18"/>
                <w:lang w:val="kk-KZ"/>
              </w:rPr>
            </w:pPr>
            <w:r w:rsidRPr="004859B9">
              <w:rPr>
                <w:sz w:val="18"/>
                <w:szCs w:val="18"/>
                <w:lang w:val="kk-KZ"/>
              </w:rPr>
              <w:t xml:space="preserve">Зерттеу тақырыбы бойынша әртүрлі көзқарастарға шағын талдау жүргізу және өз ұстанымын ұсынудың қисындылығы сақталмады; зерттеу тақырыбы бойынша теориялық зерттеулерге ішінара талдау жасалды, проблемалар терең ашылмады,бірақ материал жеткілікті қисынды болмады. </w:t>
            </w:r>
            <w:r w:rsidRPr="004859B9">
              <w:rPr>
                <w:sz w:val="18"/>
                <w:szCs w:val="18"/>
              </w:rPr>
              <w:t>Қорытындыларды тұжырымдау кезінде дәлсіздіктер болды, тақырып толық ашылмады</w:t>
            </w:r>
          </w:p>
        </w:tc>
        <w:tc>
          <w:tcPr>
            <w:tcW w:w="2446" w:type="dxa"/>
            <w:tcBorders>
              <w:top w:val="single" w:sz="6" w:space="0" w:color="auto"/>
              <w:left w:val="single" w:sz="6" w:space="0" w:color="auto"/>
              <w:bottom w:val="single" w:sz="6" w:space="0" w:color="auto"/>
              <w:right w:val="single" w:sz="6" w:space="0" w:color="auto"/>
            </w:tcBorders>
            <w:hideMark/>
          </w:tcPr>
          <w:p w14:paraId="75B1CDAD" w14:textId="77777777" w:rsidR="0090092D" w:rsidRPr="004859B9" w:rsidRDefault="0090092D" w:rsidP="00155A0D">
            <w:pPr>
              <w:pStyle w:val="paragraph"/>
              <w:spacing w:before="0" w:beforeAutospacing="0" w:after="0" w:afterAutospacing="0"/>
              <w:textAlignment w:val="baseline"/>
              <w:rPr>
                <w:sz w:val="18"/>
                <w:szCs w:val="18"/>
                <w:lang w:val="kk-KZ"/>
              </w:rPr>
            </w:pPr>
            <w:r w:rsidRPr="004859B9">
              <w:rPr>
                <w:sz w:val="18"/>
                <w:szCs w:val="18"/>
                <w:lang w:val="kk-KZ"/>
              </w:rPr>
              <w:t xml:space="preserve">Реферат тақырыбында проблеманы айтарлықтай түсінбеушілік анықталды. </w:t>
            </w:r>
            <w:r w:rsidRPr="004859B9">
              <w:rPr>
                <w:sz w:val="18"/>
                <w:szCs w:val="18"/>
              </w:rPr>
              <w:t>Тақырып ашылмады. Рефератқа қойылатын талаптарда айтарлықтай ауытқулар болды.</w:t>
            </w:r>
          </w:p>
        </w:tc>
      </w:tr>
      <w:tr w:rsidR="0090092D" w:rsidRPr="00F7536A" w14:paraId="33E21D32" w14:textId="77777777" w:rsidTr="004859B9">
        <w:trPr>
          <w:trHeight w:val="300"/>
        </w:trPr>
        <w:tc>
          <w:tcPr>
            <w:tcW w:w="1701" w:type="dxa"/>
            <w:tcBorders>
              <w:top w:val="single" w:sz="6" w:space="0" w:color="auto"/>
              <w:left w:val="single" w:sz="6" w:space="0" w:color="auto"/>
              <w:bottom w:val="single" w:sz="6" w:space="0" w:color="auto"/>
              <w:right w:val="single" w:sz="6" w:space="0" w:color="auto"/>
            </w:tcBorders>
            <w:hideMark/>
          </w:tcPr>
          <w:p w14:paraId="5CD2E650" w14:textId="77777777" w:rsidR="0090092D" w:rsidRPr="005A3A91" w:rsidRDefault="0090092D" w:rsidP="00155A0D">
            <w:pPr>
              <w:pStyle w:val="paragraph"/>
              <w:spacing w:before="0" w:beforeAutospacing="0" w:after="0" w:afterAutospacing="0"/>
              <w:textAlignment w:val="baseline"/>
              <w:rPr>
                <w:b/>
                <w:bCs/>
                <w:sz w:val="20"/>
                <w:szCs w:val="20"/>
                <w:lang w:val="kk-KZ"/>
              </w:rPr>
            </w:pPr>
            <w:r w:rsidRPr="00B551CC">
              <w:rPr>
                <w:b/>
                <w:bCs/>
                <w:sz w:val="20"/>
                <w:szCs w:val="20"/>
              </w:rPr>
              <w:t>Дереккөздерді таңдаудың негізділігі</w:t>
            </w:r>
          </w:p>
        </w:tc>
        <w:tc>
          <w:tcPr>
            <w:tcW w:w="3567" w:type="dxa"/>
            <w:tcBorders>
              <w:top w:val="single" w:sz="6" w:space="0" w:color="auto"/>
              <w:left w:val="single" w:sz="6" w:space="0" w:color="auto"/>
              <w:bottom w:val="single" w:sz="6" w:space="0" w:color="auto"/>
              <w:right w:val="single" w:sz="6" w:space="0" w:color="auto"/>
            </w:tcBorders>
            <w:hideMark/>
          </w:tcPr>
          <w:p w14:paraId="21DA60A2" w14:textId="77777777" w:rsidR="0090092D" w:rsidRPr="004859B9" w:rsidRDefault="0090092D" w:rsidP="00155A0D">
            <w:pPr>
              <w:pStyle w:val="paragraph"/>
              <w:spacing w:before="0" w:beforeAutospacing="0" w:after="0" w:afterAutospacing="0"/>
              <w:textAlignment w:val="baseline"/>
              <w:rPr>
                <w:sz w:val="18"/>
                <w:szCs w:val="18"/>
                <w:lang w:val="kk-KZ"/>
              </w:rPr>
            </w:pPr>
            <w:r w:rsidRPr="004859B9">
              <w:rPr>
                <w:sz w:val="18"/>
                <w:szCs w:val="18"/>
                <w:lang w:val="kk-KZ"/>
              </w:rPr>
              <w:t xml:space="preserve">Дереккөздердің үлкен көлемінен алынған мәліметтерге егжей тегжейлі сыни талдау келтірілген; әдебиеттер тізімінде реферат тақырыбы бойынша библиография жаңа мәліметтермен толық ұсынылған. </w:t>
            </w:r>
            <w:r w:rsidRPr="004859B9">
              <w:rPr>
                <w:sz w:val="18"/>
                <w:szCs w:val="18"/>
              </w:rPr>
              <w:t>Әдебиеттер тізіміндегі дереккөздерге реферат мәтінінде дұрыс сілтемелер берілген.</w:t>
            </w:r>
          </w:p>
        </w:tc>
        <w:tc>
          <w:tcPr>
            <w:tcW w:w="3957" w:type="dxa"/>
            <w:tcBorders>
              <w:top w:val="single" w:sz="6" w:space="0" w:color="auto"/>
              <w:left w:val="single" w:sz="6" w:space="0" w:color="auto"/>
              <w:bottom w:val="single" w:sz="6" w:space="0" w:color="auto"/>
              <w:right w:val="single" w:sz="6" w:space="0" w:color="auto"/>
            </w:tcBorders>
            <w:hideMark/>
          </w:tcPr>
          <w:p w14:paraId="51B9EAF6" w14:textId="77777777" w:rsidR="0090092D" w:rsidRPr="004859B9" w:rsidRDefault="0090092D" w:rsidP="00155A0D">
            <w:pPr>
              <w:pStyle w:val="paragraph"/>
              <w:spacing w:before="0" w:beforeAutospacing="0" w:after="0" w:afterAutospacing="0"/>
              <w:textAlignment w:val="baseline"/>
              <w:rPr>
                <w:rStyle w:val="normaltextrun"/>
                <w:sz w:val="18"/>
                <w:szCs w:val="18"/>
                <w:lang w:val="kk-KZ"/>
              </w:rPr>
            </w:pPr>
            <w:r w:rsidRPr="004859B9">
              <w:rPr>
                <w:sz w:val="18"/>
                <w:szCs w:val="18"/>
                <w:lang w:val="kk-KZ"/>
              </w:rPr>
              <w:t xml:space="preserve">Дереккөздердің үлкен көлемінен алынған мәліметтерге сыни талдау келтірілген; әдебиеттер тізімінде реферат тақырыбы бойынша библиография толық көлемде ұсынылған, бірақ шетелдік әдебиеттер жоқ. </w:t>
            </w:r>
            <w:r w:rsidRPr="004859B9">
              <w:rPr>
                <w:sz w:val="18"/>
                <w:szCs w:val="18"/>
              </w:rPr>
              <w:t>Әдебиеттер тізіміндегі дереккөздерге реферат мәтінінде дұрыс сілтемелер берілген.</w:t>
            </w:r>
          </w:p>
          <w:p w14:paraId="6477BD7A" w14:textId="77777777" w:rsidR="0090092D" w:rsidRPr="004859B9" w:rsidRDefault="0090092D" w:rsidP="00155A0D">
            <w:pPr>
              <w:pStyle w:val="paragraph"/>
              <w:spacing w:before="0" w:beforeAutospacing="0" w:after="0" w:afterAutospacing="0"/>
              <w:textAlignment w:val="baseline"/>
              <w:rPr>
                <w:sz w:val="18"/>
                <w:szCs w:val="18"/>
                <w:lang w:val="kk-KZ"/>
              </w:rPr>
            </w:pPr>
          </w:p>
        </w:tc>
        <w:tc>
          <w:tcPr>
            <w:tcW w:w="3496" w:type="dxa"/>
            <w:tcBorders>
              <w:top w:val="single" w:sz="6" w:space="0" w:color="auto"/>
              <w:left w:val="single" w:sz="6" w:space="0" w:color="auto"/>
              <w:bottom w:val="single" w:sz="6" w:space="0" w:color="auto"/>
              <w:right w:val="single" w:sz="6" w:space="0" w:color="auto"/>
            </w:tcBorders>
            <w:hideMark/>
          </w:tcPr>
          <w:p w14:paraId="60ACD08D" w14:textId="77777777" w:rsidR="0090092D" w:rsidRPr="004859B9" w:rsidRDefault="0090092D" w:rsidP="00155A0D">
            <w:pPr>
              <w:pStyle w:val="paragraph"/>
              <w:spacing w:before="0" w:beforeAutospacing="0" w:after="0" w:afterAutospacing="0"/>
              <w:textAlignment w:val="baseline"/>
              <w:rPr>
                <w:sz w:val="18"/>
                <w:szCs w:val="18"/>
                <w:lang w:val="kk-KZ"/>
              </w:rPr>
            </w:pPr>
            <w:r w:rsidRPr="004859B9">
              <w:rPr>
                <w:sz w:val="18"/>
                <w:szCs w:val="18"/>
                <w:lang w:val="kk-KZ"/>
              </w:rPr>
              <w:t xml:space="preserve">Пайдаланылған көздердің көлемі аз, әдебиеттер тізімінде библиография толық көрсетілмеген және реферат тақырыбы бойынша шетелдік әдебиеттер жоқ. </w:t>
            </w:r>
            <w:r w:rsidRPr="004859B9">
              <w:rPr>
                <w:sz w:val="18"/>
                <w:szCs w:val="18"/>
              </w:rPr>
              <w:t>Әдебиеттер тізіміндегі дереккөздерге реферат мәтінінде сілтемелер берілмеген.</w:t>
            </w:r>
          </w:p>
        </w:tc>
        <w:tc>
          <w:tcPr>
            <w:tcW w:w="2446" w:type="dxa"/>
            <w:tcBorders>
              <w:top w:val="single" w:sz="6" w:space="0" w:color="auto"/>
              <w:left w:val="single" w:sz="6" w:space="0" w:color="auto"/>
              <w:bottom w:val="single" w:sz="6" w:space="0" w:color="auto"/>
              <w:right w:val="single" w:sz="6" w:space="0" w:color="auto"/>
            </w:tcBorders>
            <w:hideMark/>
          </w:tcPr>
          <w:p w14:paraId="60C9AC41" w14:textId="77777777" w:rsidR="0090092D" w:rsidRPr="004859B9" w:rsidRDefault="0090092D" w:rsidP="00155A0D">
            <w:pPr>
              <w:pStyle w:val="paragraph"/>
              <w:spacing w:before="0" w:beforeAutospacing="0" w:after="0" w:afterAutospacing="0"/>
              <w:textAlignment w:val="baseline"/>
              <w:rPr>
                <w:sz w:val="18"/>
                <w:szCs w:val="18"/>
                <w:lang w:val="kk-KZ"/>
              </w:rPr>
            </w:pPr>
            <w:r w:rsidRPr="004859B9">
              <w:rPr>
                <w:sz w:val="18"/>
                <w:szCs w:val="18"/>
                <w:lang w:val="kk-KZ"/>
              </w:rPr>
              <w:t xml:space="preserve">Пайдаланылған көздердің көлемі шектеулі болды. Реферат тақырыбының мазмұнын толық сипаттамайтын тек 5 дереккөз пайдаланды  </w:t>
            </w:r>
          </w:p>
        </w:tc>
      </w:tr>
      <w:tr w:rsidR="0090092D" w:rsidRPr="00F76949" w14:paraId="7882C2A6" w14:textId="77777777" w:rsidTr="004859B9">
        <w:trPr>
          <w:trHeight w:val="300"/>
        </w:trPr>
        <w:tc>
          <w:tcPr>
            <w:tcW w:w="1701" w:type="dxa"/>
            <w:tcBorders>
              <w:top w:val="single" w:sz="6" w:space="0" w:color="auto"/>
              <w:left w:val="single" w:sz="6" w:space="0" w:color="auto"/>
              <w:bottom w:val="single" w:sz="6" w:space="0" w:color="auto"/>
              <w:right w:val="single" w:sz="6" w:space="0" w:color="auto"/>
            </w:tcBorders>
            <w:hideMark/>
          </w:tcPr>
          <w:p w14:paraId="0486CA01" w14:textId="77777777" w:rsidR="0090092D" w:rsidRPr="00B551CC" w:rsidRDefault="0090092D" w:rsidP="00155A0D">
            <w:pPr>
              <w:pStyle w:val="paragraph"/>
              <w:spacing w:before="0" w:beforeAutospacing="0" w:after="0" w:afterAutospacing="0"/>
              <w:textAlignment w:val="baseline"/>
              <w:rPr>
                <w:sz w:val="20"/>
                <w:szCs w:val="20"/>
                <w:lang w:val="kk-KZ"/>
              </w:rPr>
            </w:pPr>
            <w:r w:rsidRPr="00B551CC">
              <w:rPr>
                <w:b/>
                <w:bCs/>
                <w:sz w:val="20"/>
                <w:szCs w:val="20"/>
                <w:lang w:val="kk-KZ"/>
              </w:rPr>
              <w:t>Реферат ресімдеудің әдістемелік талаптарға сәйкестігі</w:t>
            </w:r>
          </w:p>
        </w:tc>
        <w:tc>
          <w:tcPr>
            <w:tcW w:w="3567" w:type="dxa"/>
            <w:tcBorders>
              <w:top w:val="single" w:sz="6" w:space="0" w:color="auto"/>
              <w:left w:val="single" w:sz="6" w:space="0" w:color="auto"/>
              <w:bottom w:val="single" w:sz="6" w:space="0" w:color="auto"/>
              <w:right w:val="single" w:sz="6" w:space="0" w:color="auto"/>
            </w:tcBorders>
            <w:hideMark/>
          </w:tcPr>
          <w:p w14:paraId="42003CBD" w14:textId="77777777" w:rsidR="0090092D" w:rsidRPr="004859B9" w:rsidRDefault="0090092D" w:rsidP="00155A0D">
            <w:pPr>
              <w:pStyle w:val="paragraph"/>
              <w:spacing w:before="0" w:beforeAutospacing="0" w:after="0" w:afterAutospacing="0"/>
              <w:textAlignment w:val="baseline"/>
              <w:rPr>
                <w:sz w:val="18"/>
                <w:szCs w:val="18"/>
                <w:lang w:val="kk-KZ"/>
              </w:rPr>
            </w:pPr>
            <w:r w:rsidRPr="004859B9">
              <w:rPr>
                <w:sz w:val="18"/>
                <w:szCs w:val="18"/>
                <w:lang w:val="kk-KZ"/>
              </w:rPr>
              <w:t>Жұмыс тиісті көлемде орындалды. Рефератты рәсімдеу әдістемелік ұсынымдарда көрсетілген барлық талаптарға сәйкес келеді: қаріп, кестелік графикалық материалды безендіру және әдебиеттер тізімі.</w:t>
            </w:r>
          </w:p>
        </w:tc>
        <w:tc>
          <w:tcPr>
            <w:tcW w:w="3957" w:type="dxa"/>
            <w:tcBorders>
              <w:top w:val="single" w:sz="6" w:space="0" w:color="auto"/>
              <w:left w:val="single" w:sz="6" w:space="0" w:color="auto"/>
              <w:bottom w:val="single" w:sz="6" w:space="0" w:color="auto"/>
              <w:right w:val="single" w:sz="6" w:space="0" w:color="auto"/>
            </w:tcBorders>
            <w:hideMark/>
          </w:tcPr>
          <w:p w14:paraId="1E26F73A" w14:textId="77777777" w:rsidR="0090092D" w:rsidRPr="004859B9" w:rsidRDefault="0090092D" w:rsidP="00155A0D">
            <w:pPr>
              <w:pStyle w:val="paragraph"/>
              <w:spacing w:before="0" w:beforeAutospacing="0" w:after="0" w:afterAutospacing="0"/>
              <w:textAlignment w:val="baseline"/>
              <w:rPr>
                <w:sz w:val="18"/>
                <w:szCs w:val="18"/>
                <w:lang w:val="kk-KZ"/>
              </w:rPr>
            </w:pPr>
            <w:r w:rsidRPr="004859B9">
              <w:rPr>
                <w:sz w:val="18"/>
                <w:szCs w:val="18"/>
                <w:lang w:val="kk-KZ"/>
              </w:rPr>
              <w:t>Жұмыс тиісті көлемде орындалды. Рефераттың дизайны әдістемелік ұсыныстарда көрсетілген талаптарға сәйкес келеді, бірақ кестелік-графикалық материал мен әдебиеттер тізімін жобалауда кейбір қателіктер жіберілді.</w:t>
            </w:r>
          </w:p>
        </w:tc>
        <w:tc>
          <w:tcPr>
            <w:tcW w:w="3496" w:type="dxa"/>
            <w:tcBorders>
              <w:top w:val="single" w:sz="6" w:space="0" w:color="auto"/>
              <w:left w:val="single" w:sz="6" w:space="0" w:color="auto"/>
              <w:bottom w:val="single" w:sz="6" w:space="0" w:color="auto"/>
              <w:right w:val="single" w:sz="6" w:space="0" w:color="auto"/>
            </w:tcBorders>
            <w:hideMark/>
          </w:tcPr>
          <w:p w14:paraId="57E73A5F" w14:textId="77777777" w:rsidR="0090092D" w:rsidRPr="004859B9" w:rsidRDefault="0090092D" w:rsidP="00155A0D">
            <w:pPr>
              <w:pStyle w:val="paragraph"/>
              <w:spacing w:before="0" w:beforeAutospacing="0" w:after="0" w:afterAutospacing="0"/>
              <w:textAlignment w:val="baseline"/>
              <w:rPr>
                <w:sz w:val="18"/>
                <w:szCs w:val="18"/>
              </w:rPr>
            </w:pPr>
            <w:r w:rsidRPr="004859B9">
              <w:rPr>
                <w:sz w:val="18"/>
                <w:szCs w:val="18"/>
                <w:lang w:val="kk-KZ"/>
              </w:rPr>
              <w:t xml:space="preserve">Жұмыс толық көлемде орындалмады. Рефератты рәсімдеу кезінде қателіктер жіберілді, әдістемелік ұсынымдарда көрсетілген талаптарға сәйкессіздіктер бар: қаріп, кестелік материалды безендіруде. </w:t>
            </w:r>
            <w:r w:rsidRPr="004859B9">
              <w:rPr>
                <w:sz w:val="18"/>
                <w:szCs w:val="18"/>
              </w:rPr>
              <w:t>Әдебиеттер тізімінде ғылыми әдебиеттердің толық тізімі жоқ</w:t>
            </w:r>
          </w:p>
        </w:tc>
        <w:tc>
          <w:tcPr>
            <w:tcW w:w="2446" w:type="dxa"/>
            <w:tcBorders>
              <w:top w:val="single" w:sz="6" w:space="0" w:color="auto"/>
              <w:left w:val="single" w:sz="6" w:space="0" w:color="auto"/>
              <w:bottom w:val="single" w:sz="6" w:space="0" w:color="auto"/>
              <w:right w:val="single" w:sz="6" w:space="0" w:color="auto"/>
            </w:tcBorders>
            <w:hideMark/>
          </w:tcPr>
          <w:p w14:paraId="5CB7213B" w14:textId="77777777" w:rsidR="0090092D" w:rsidRPr="004859B9" w:rsidRDefault="0090092D" w:rsidP="00155A0D">
            <w:pPr>
              <w:pStyle w:val="paragraph"/>
              <w:spacing w:before="0" w:beforeAutospacing="0" w:after="0" w:afterAutospacing="0"/>
              <w:textAlignment w:val="baseline"/>
              <w:rPr>
                <w:sz w:val="18"/>
                <w:szCs w:val="18"/>
                <w:lang w:val="kk-KZ"/>
              </w:rPr>
            </w:pPr>
            <w:r w:rsidRPr="004859B9">
              <w:rPr>
                <w:sz w:val="18"/>
                <w:szCs w:val="18"/>
              </w:rPr>
              <w:t>Жұмыс орындалмады, реферат рәсімдеу әдістемелік ұсыныстарда көрсетілген талаптарға сәйкес келмейді.</w:t>
            </w:r>
          </w:p>
        </w:tc>
      </w:tr>
    </w:tbl>
    <w:p w14:paraId="4B7261ED" w14:textId="77777777" w:rsidR="0090092D" w:rsidRDefault="0090092D" w:rsidP="0090092D">
      <w:pPr>
        <w:pStyle w:val="paragraph"/>
        <w:spacing w:before="0" w:beforeAutospacing="0" w:after="0" w:afterAutospacing="0"/>
        <w:jc w:val="center"/>
        <w:textAlignment w:val="baseline"/>
        <w:rPr>
          <w:rStyle w:val="normaltextrun"/>
          <w:b/>
          <w:bCs/>
          <w:sz w:val="20"/>
          <w:szCs w:val="20"/>
          <w:lang w:val="kk-KZ"/>
        </w:rPr>
      </w:pPr>
    </w:p>
    <w:p w14:paraId="344272C1" w14:textId="77777777" w:rsidR="00AE1764" w:rsidRPr="0090092D" w:rsidRDefault="00AE1764" w:rsidP="00AE1764">
      <w:pPr>
        <w:rPr>
          <w:sz w:val="20"/>
          <w:szCs w:val="20"/>
          <w:lang w:val="kk-KZ"/>
        </w:rPr>
      </w:pPr>
    </w:p>
    <w:p w14:paraId="1583E963" w14:textId="77777777" w:rsidR="0017437E" w:rsidRPr="0017437E" w:rsidRDefault="0017437E" w:rsidP="00AE1764">
      <w:pPr>
        <w:jc w:val="center"/>
        <w:textAlignment w:val="baseline"/>
        <w:rPr>
          <w:sz w:val="20"/>
          <w:szCs w:val="20"/>
        </w:rPr>
      </w:pPr>
    </w:p>
    <w:sectPr w:rsidR="0017437E" w:rsidRPr="0017437E"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EF6C03" w14:textId="77777777" w:rsidR="00EF0F75" w:rsidRDefault="00EF0F75" w:rsidP="004C6A23">
      <w:r>
        <w:separator/>
      </w:r>
    </w:p>
  </w:endnote>
  <w:endnote w:type="continuationSeparator" w:id="0">
    <w:p w14:paraId="011317FB" w14:textId="77777777" w:rsidR="00EF0F75" w:rsidRDefault="00EF0F75" w:rsidP="004C6A23">
      <w:r>
        <w:continuationSeparator/>
      </w:r>
    </w:p>
  </w:endnote>
  <w:endnote w:type="continuationNotice" w:id="1">
    <w:p w14:paraId="0CA44B50" w14:textId="77777777" w:rsidR="00EF0F75" w:rsidRDefault="00EF0F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DA56A2" w14:textId="77777777" w:rsidR="00EF0F75" w:rsidRDefault="00EF0F75" w:rsidP="004C6A23">
      <w:r>
        <w:separator/>
      </w:r>
    </w:p>
  </w:footnote>
  <w:footnote w:type="continuationSeparator" w:id="0">
    <w:p w14:paraId="2E90AD98" w14:textId="77777777" w:rsidR="00EF0F75" w:rsidRDefault="00EF0F75" w:rsidP="004C6A23">
      <w:r>
        <w:continuationSeparator/>
      </w:r>
    </w:p>
  </w:footnote>
  <w:footnote w:type="continuationNotice" w:id="1">
    <w:p w14:paraId="31CA538C" w14:textId="77777777" w:rsidR="00EF0F75" w:rsidRDefault="00EF0F7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34219EB"/>
    <w:multiLevelType w:val="multilevel"/>
    <w:tmpl w:val="096CE052"/>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495" w:hanging="495"/>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66E38B5"/>
    <w:multiLevelType w:val="multilevel"/>
    <w:tmpl w:val="A36E282E"/>
    <w:lvl w:ilvl="0">
      <w:start w:val="1"/>
      <w:numFmt w:val="decimal"/>
      <w:lvlText w:val="%1."/>
      <w:lvlJc w:val="left"/>
      <w:pPr>
        <w:tabs>
          <w:tab w:val="num" w:pos="360"/>
        </w:tabs>
        <w:ind w:left="360" w:hanging="360"/>
      </w:pPr>
      <w:rPr>
        <w:b w:val="0"/>
        <w:bCs w:val="0"/>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7CA04AF"/>
    <w:multiLevelType w:val="hybridMultilevel"/>
    <w:tmpl w:val="4B02DCAE"/>
    <w:lvl w:ilvl="0" w:tplc="94AAB4D4">
      <w:start w:val="1"/>
      <w:numFmt w:val="decimal"/>
      <w:lvlText w:val="%1."/>
      <w:lvlJc w:val="left"/>
      <w:pPr>
        <w:ind w:left="360" w:hanging="360"/>
      </w:pPr>
      <w:rPr>
        <w:rFonts w:hint="default"/>
        <w:b w:val="0"/>
        <w:bCs/>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0" w15:restartNumberingAfterBreak="0">
    <w:nsid w:val="44263A6B"/>
    <w:multiLevelType w:val="hybridMultilevel"/>
    <w:tmpl w:val="954C20B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4521E4D"/>
    <w:multiLevelType w:val="hybridMultilevel"/>
    <w:tmpl w:val="F2240AEE"/>
    <w:lvl w:ilvl="0" w:tplc="63E23984">
      <w:start w:val="1"/>
      <w:numFmt w:val="decimal"/>
      <w:lvlText w:val="%1."/>
      <w:lvlJc w:val="left"/>
      <w:pPr>
        <w:ind w:left="408" w:hanging="360"/>
      </w:pPr>
      <w:rPr>
        <w:rFonts w:hint="default"/>
      </w:rPr>
    </w:lvl>
    <w:lvl w:ilvl="1" w:tplc="20000019" w:tentative="1">
      <w:start w:val="1"/>
      <w:numFmt w:val="lowerLetter"/>
      <w:lvlText w:val="%2."/>
      <w:lvlJc w:val="left"/>
      <w:pPr>
        <w:ind w:left="1128" w:hanging="360"/>
      </w:pPr>
    </w:lvl>
    <w:lvl w:ilvl="2" w:tplc="2000001B" w:tentative="1">
      <w:start w:val="1"/>
      <w:numFmt w:val="lowerRoman"/>
      <w:lvlText w:val="%3."/>
      <w:lvlJc w:val="right"/>
      <w:pPr>
        <w:ind w:left="1848" w:hanging="180"/>
      </w:pPr>
    </w:lvl>
    <w:lvl w:ilvl="3" w:tplc="2000000F" w:tentative="1">
      <w:start w:val="1"/>
      <w:numFmt w:val="decimal"/>
      <w:lvlText w:val="%4."/>
      <w:lvlJc w:val="left"/>
      <w:pPr>
        <w:ind w:left="2568" w:hanging="360"/>
      </w:pPr>
    </w:lvl>
    <w:lvl w:ilvl="4" w:tplc="20000019" w:tentative="1">
      <w:start w:val="1"/>
      <w:numFmt w:val="lowerLetter"/>
      <w:lvlText w:val="%5."/>
      <w:lvlJc w:val="left"/>
      <w:pPr>
        <w:ind w:left="3288" w:hanging="360"/>
      </w:pPr>
    </w:lvl>
    <w:lvl w:ilvl="5" w:tplc="2000001B" w:tentative="1">
      <w:start w:val="1"/>
      <w:numFmt w:val="lowerRoman"/>
      <w:lvlText w:val="%6."/>
      <w:lvlJc w:val="right"/>
      <w:pPr>
        <w:ind w:left="4008" w:hanging="180"/>
      </w:pPr>
    </w:lvl>
    <w:lvl w:ilvl="6" w:tplc="2000000F" w:tentative="1">
      <w:start w:val="1"/>
      <w:numFmt w:val="decimal"/>
      <w:lvlText w:val="%7."/>
      <w:lvlJc w:val="left"/>
      <w:pPr>
        <w:ind w:left="4728" w:hanging="360"/>
      </w:pPr>
    </w:lvl>
    <w:lvl w:ilvl="7" w:tplc="20000019" w:tentative="1">
      <w:start w:val="1"/>
      <w:numFmt w:val="lowerLetter"/>
      <w:lvlText w:val="%8."/>
      <w:lvlJc w:val="left"/>
      <w:pPr>
        <w:ind w:left="5448" w:hanging="360"/>
      </w:pPr>
    </w:lvl>
    <w:lvl w:ilvl="8" w:tplc="2000001B" w:tentative="1">
      <w:start w:val="1"/>
      <w:numFmt w:val="lowerRoman"/>
      <w:lvlText w:val="%9."/>
      <w:lvlJc w:val="right"/>
      <w:pPr>
        <w:ind w:left="6168" w:hanging="180"/>
      </w:pPr>
    </w:lvl>
  </w:abstractNum>
  <w:abstractNum w:abstractNumId="13" w15:restartNumberingAfterBreak="0">
    <w:nsid w:val="57F4663E"/>
    <w:multiLevelType w:val="hybridMultilevel"/>
    <w:tmpl w:val="B7E68DB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5A1359AD"/>
    <w:multiLevelType w:val="hybridMultilevel"/>
    <w:tmpl w:val="2D14B0B8"/>
    <w:lvl w:ilvl="0" w:tplc="2000000F">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5" w15:restartNumberingAfterBreak="0">
    <w:nsid w:val="5C0878AB"/>
    <w:multiLevelType w:val="hybridMultilevel"/>
    <w:tmpl w:val="5824CC5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69B46296"/>
    <w:multiLevelType w:val="hybridMultilevel"/>
    <w:tmpl w:val="BA90C108"/>
    <w:lvl w:ilvl="0" w:tplc="2000000F">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7"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8"/>
  </w:num>
  <w:num w:numId="2">
    <w:abstractNumId w:val="7"/>
  </w:num>
  <w:num w:numId="3">
    <w:abstractNumId w:val="6"/>
  </w:num>
  <w:num w:numId="4">
    <w:abstractNumId w:val="1"/>
  </w:num>
  <w:num w:numId="5">
    <w:abstractNumId w:val="3"/>
  </w:num>
  <w:num w:numId="6">
    <w:abstractNumId w:val="4"/>
  </w:num>
  <w:num w:numId="7">
    <w:abstractNumId w:val="8"/>
  </w:num>
  <w:num w:numId="8">
    <w:abstractNumId w:val="0"/>
  </w:num>
  <w:num w:numId="9">
    <w:abstractNumId w:val="11"/>
  </w:num>
  <w:num w:numId="10">
    <w:abstractNumId w:val="17"/>
  </w:num>
  <w:num w:numId="11">
    <w:abstractNumId w:val="10"/>
  </w:num>
  <w:num w:numId="12">
    <w:abstractNumId w:val="2"/>
  </w:num>
  <w:num w:numId="13">
    <w:abstractNumId w:val="12"/>
  </w:num>
  <w:num w:numId="14">
    <w:abstractNumId w:val="14"/>
  </w:num>
  <w:num w:numId="15">
    <w:abstractNumId w:val="9"/>
  </w:num>
  <w:num w:numId="16">
    <w:abstractNumId w:val="5"/>
  </w:num>
  <w:num w:numId="17">
    <w:abstractNumId w:val="16"/>
  </w:num>
  <w:num w:numId="18">
    <w:abstractNumId w:val="15"/>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DE6"/>
    <w:rsid w:val="000007C5"/>
    <w:rsid w:val="000009B6"/>
    <w:rsid w:val="00000E31"/>
    <w:rsid w:val="00001D00"/>
    <w:rsid w:val="000023AC"/>
    <w:rsid w:val="0000266D"/>
    <w:rsid w:val="00003198"/>
    <w:rsid w:val="00003C69"/>
    <w:rsid w:val="00010FAE"/>
    <w:rsid w:val="00011C34"/>
    <w:rsid w:val="0001583E"/>
    <w:rsid w:val="00021CB8"/>
    <w:rsid w:val="0002474A"/>
    <w:rsid w:val="00024786"/>
    <w:rsid w:val="0003132B"/>
    <w:rsid w:val="00033BCF"/>
    <w:rsid w:val="00035CC8"/>
    <w:rsid w:val="00051A37"/>
    <w:rsid w:val="00051A4E"/>
    <w:rsid w:val="000544CE"/>
    <w:rsid w:val="00055CD8"/>
    <w:rsid w:val="000576DE"/>
    <w:rsid w:val="00057983"/>
    <w:rsid w:val="00057ECB"/>
    <w:rsid w:val="0006202B"/>
    <w:rsid w:val="00062B20"/>
    <w:rsid w:val="000634C4"/>
    <w:rsid w:val="00063C75"/>
    <w:rsid w:val="00065FCD"/>
    <w:rsid w:val="00070DE9"/>
    <w:rsid w:val="00072014"/>
    <w:rsid w:val="00076BBA"/>
    <w:rsid w:val="00080984"/>
    <w:rsid w:val="00080FF0"/>
    <w:rsid w:val="000837D3"/>
    <w:rsid w:val="00091621"/>
    <w:rsid w:val="000936D2"/>
    <w:rsid w:val="000955E8"/>
    <w:rsid w:val="000A30E3"/>
    <w:rsid w:val="000A3FE8"/>
    <w:rsid w:val="000A447E"/>
    <w:rsid w:val="000A4A76"/>
    <w:rsid w:val="000A64C4"/>
    <w:rsid w:val="000A6617"/>
    <w:rsid w:val="000B228A"/>
    <w:rsid w:val="000B768C"/>
    <w:rsid w:val="000C29CE"/>
    <w:rsid w:val="000C2E1B"/>
    <w:rsid w:val="000C68BD"/>
    <w:rsid w:val="000E048B"/>
    <w:rsid w:val="000E12FD"/>
    <w:rsid w:val="000E1A39"/>
    <w:rsid w:val="000E3AA2"/>
    <w:rsid w:val="000E3B00"/>
    <w:rsid w:val="000E5A3B"/>
    <w:rsid w:val="000E7B93"/>
    <w:rsid w:val="000F0ACE"/>
    <w:rsid w:val="000F2D2E"/>
    <w:rsid w:val="0010667E"/>
    <w:rsid w:val="001074E9"/>
    <w:rsid w:val="00113406"/>
    <w:rsid w:val="001173CE"/>
    <w:rsid w:val="00117C32"/>
    <w:rsid w:val="00122EF2"/>
    <w:rsid w:val="0012440D"/>
    <w:rsid w:val="00125B10"/>
    <w:rsid w:val="00125FA7"/>
    <w:rsid w:val="001304F7"/>
    <w:rsid w:val="0013245E"/>
    <w:rsid w:val="00132634"/>
    <w:rsid w:val="00132689"/>
    <w:rsid w:val="001347E4"/>
    <w:rsid w:val="00137205"/>
    <w:rsid w:val="00143FEA"/>
    <w:rsid w:val="00163AFE"/>
    <w:rsid w:val="001640C9"/>
    <w:rsid w:val="001679E6"/>
    <w:rsid w:val="00170D18"/>
    <w:rsid w:val="001717D6"/>
    <w:rsid w:val="00171D5B"/>
    <w:rsid w:val="001727D5"/>
    <w:rsid w:val="0017437E"/>
    <w:rsid w:val="00174F19"/>
    <w:rsid w:val="00180AF4"/>
    <w:rsid w:val="00180F23"/>
    <w:rsid w:val="001815D6"/>
    <w:rsid w:val="00187B3E"/>
    <w:rsid w:val="001A1046"/>
    <w:rsid w:val="001A4025"/>
    <w:rsid w:val="001A4B41"/>
    <w:rsid w:val="001A5411"/>
    <w:rsid w:val="001A7302"/>
    <w:rsid w:val="001B06C3"/>
    <w:rsid w:val="001B0F79"/>
    <w:rsid w:val="001B485F"/>
    <w:rsid w:val="001C095F"/>
    <w:rsid w:val="001C3867"/>
    <w:rsid w:val="001C3A00"/>
    <w:rsid w:val="001C3D29"/>
    <w:rsid w:val="001D34DC"/>
    <w:rsid w:val="001D4997"/>
    <w:rsid w:val="001D5D2E"/>
    <w:rsid w:val="001E1E8B"/>
    <w:rsid w:val="001E724B"/>
    <w:rsid w:val="001F0AF5"/>
    <w:rsid w:val="001F3EDD"/>
    <w:rsid w:val="001F5F52"/>
    <w:rsid w:val="00200490"/>
    <w:rsid w:val="00203226"/>
    <w:rsid w:val="00206E46"/>
    <w:rsid w:val="00207EC4"/>
    <w:rsid w:val="002159D8"/>
    <w:rsid w:val="00216100"/>
    <w:rsid w:val="00216E16"/>
    <w:rsid w:val="00217211"/>
    <w:rsid w:val="00220D48"/>
    <w:rsid w:val="0022258E"/>
    <w:rsid w:val="0022591E"/>
    <w:rsid w:val="00227CD1"/>
    <w:rsid w:val="00227FC8"/>
    <w:rsid w:val="00231489"/>
    <w:rsid w:val="00234587"/>
    <w:rsid w:val="00237562"/>
    <w:rsid w:val="002475EB"/>
    <w:rsid w:val="002506A9"/>
    <w:rsid w:val="00252D22"/>
    <w:rsid w:val="00256505"/>
    <w:rsid w:val="00261793"/>
    <w:rsid w:val="00261901"/>
    <w:rsid w:val="00263470"/>
    <w:rsid w:val="00265195"/>
    <w:rsid w:val="00265FAB"/>
    <w:rsid w:val="002668F7"/>
    <w:rsid w:val="00267229"/>
    <w:rsid w:val="00276366"/>
    <w:rsid w:val="00281828"/>
    <w:rsid w:val="00282829"/>
    <w:rsid w:val="00283913"/>
    <w:rsid w:val="0028456C"/>
    <w:rsid w:val="00286D6F"/>
    <w:rsid w:val="00287F31"/>
    <w:rsid w:val="00291353"/>
    <w:rsid w:val="00293057"/>
    <w:rsid w:val="00293058"/>
    <w:rsid w:val="002A021D"/>
    <w:rsid w:val="002A103A"/>
    <w:rsid w:val="002A1A6B"/>
    <w:rsid w:val="002A5787"/>
    <w:rsid w:val="002A6C44"/>
    <w:rsid w:val="002A6DD3"/>
    <w:rsid w:val="002B4684"/>
    <w:rsid w:val="002B69DB"/>
    <w:rsid w:val="002C05CD"/>
    <w:rsid w:val="002C0F20"/>
    <w:rsid w:val="002C1D33"/>
    <w:rsid w:val="002C79B4"/>
    <w:rsid w:val="002E28AC"/>
    <w:rsid w:val="002E4EA9"/>
    <w:rsid w:val="002E6297"/>
    <w:rsid w:val="002F1A09"/>
    <w:rsid w:val="002F2C36"/>
    <w:rsid w:val="002F4892"/>
    <w:rsid w:val="002F577B"/>
    <w:rsid w:val="002F719E"/>
    <w:rsid w:val="002F7F65"/>
    <w:rsid w:val="0030037A"/>
    <w:rsid w:val="0030728E"/>
    <w:rsid w:val="00311121"/>
    <w:rsid w:val="003126D5"/>
    <w:rsid w:val="003176E9"/>
    <w:rsid w:val="00323280"/>
    <w:rsid w:val="00323908"/>
    <w:rsid w:val="00330851"/>
    <w:rsid w:val="00334A17"/>
    <w:rsid w:val="00335274"/>
    <w:rsid w:val="00337B25"/>
    <w:rsid w:val="0034309A"/>
    <w:rsid w:val="003603E4"/>
    <w:rsid w:val="00361A10"/>
    <w:rsid w:val="003635F5"/>
    <w:rsid w:val="00364ECC"/>
    <w:rsid w:val="00365EF8"/>
    <w:rsid w:val="00366E25"/>
    <w:rsid w:val="00373E69"/>
    <w:rsid w:val="003746E9"/>
    <w:rsid w:val="0037585B"/>
    <w:rsid w:val="003762AA"/>
    <w:rsid w:val="00377B71"/>
    <w:rsid w:val="0038128E"/>
    <w:rsid w:val="00384CD8"/>
    <w:rsid w:val="00385F64"/>
    <w:rsid w:val="00386507"/>
    <w:rsid w:val="003962E9"/>
    <w:rsid w:val="003A05E2"/>
    <w:rsid w:val="003A4E0C"/>
    <w:rsid w:val="003A64E4"/>
    <w:rsid w:val="003A7D55"/>
    <w:rsid w:val="003B4589"/>
    <w:rsid w:val="003B57C0"/>
    <w:rsid w:val="003B65F5"/>
    <w:rsid w:val="003C08C9"/>
    <w:rsid w:val="003C1155"/>
    <w:rsid w:val="003C29AA"/>
    <w:rsid w:val="003C747F"/>
    <w:rsid w:val="003D0334"/>
    <w:rsid w:val="003D0455"/>
    <w:rsid w:val="003D44C4"/>
    <w:rsid w:val="003D4B0A"/>
    <w:rsid w:val="003D69B3"/>
    <w:rsid w:val="003E1BD6"/>
    <w:rsid w:val="003E5D2B"/>
    <w:rsid w:val="003E6760"/>
    <w:rsid w:val="003E6E0D"/>
    <w:rsid w:val="003F0CE9"/>
    <w:rsid w:val="003F2DC5"/>
    <w:rsid w:val="003F4279"/>
    <w:rsid w:val="003F4DCF"/>
    <w:rsid w:val="003F4F34"/>
    <w:rsid w:val="003F50E7"/>
    <w:rsid w:val="003F5376"/>
    <w:rsid w:val="00401A75"/>
    <w:rsid w:val="004065C8"/>
    <w:rsid w:val="00407938"/>
    <w:rsid w:val="00407F88"/>
    <w:rsid w:val="00410A74"/>
    <w:rsid w:val="0041235C"/>
    <w:rsid w:val="0042007D"/>
    <w:rsid w:val="0042039B"/>
    <w:rsid w:val="00423279"/>
    <w:rsid w:val="0042498E"/>
    <w:rsid w:val="0042572E"/>
    <w:rsid w:val="004260D0"/>
    <w:rsid w:val="00430D42"/>
    <w:rsid w:val="004314BD"/>
    <w:rsid w:val="00434B98"/>
    <w:rsid w:val="00441994"/>
    <w:rsid w:val="00444557"/>
    <w:rsid w:val="00450079"/>
    <w:rsid w:val="00455784"/>
    <w:rsid w:val="00457207"/>
    <w:rsid w:val="004637B8"/>
    <w:rsid w:val="00467360"/>
    <w:rsid w:val="0047041B"/>
    <w:rsid w:val="00470429"/>
    <w:rsid w:val="00470BEA"/>
    <w:rsid w:val="004715C1"/>
    <w:rsid w:val="00471A80"/>
    <w:rsid w:val="00472EEC"/>
    <w:rsid w:val="0047613E"/>
    <w:rsid w:val="004768BB"/>
    <w:rsid w:val="004777C9"/>
    <w:rsid w:val="004807B2"/>
    <w:rsid w:val="004859B9"/>
    <w:rsid w:val="00487209"/>
    <w:rsid w:val="004873CC"/>
    <w:rsid w:val="004930CF"/>
    <w:rsid w:val="0049444D"/>
    <w:rsid w:val="004947F8"/>
    <w:rsid w:val="00495679"/>
    <w:rsid w:val="00495FDF"/>
    <w:rsid w:val="0049675E"/>
    <w:rsid w:val="0049691F"/>
    <w:rsid w:val="004A52AB"/>
    <w:rsid w:val="004B336E"/>
    <w:rsid w:val="004B3FD1"/>
    <w:rsid w:val="004B4F12"/>
    <w:rsid w:val="004B5D2B"/>
    <w:rsid w:val="004C6373"/>
    <w:rsid w:val="004C6A23"/>
    <w:rsid w:val="004D1D6C"/>
    <w:rsid w:val="004D4F2C"/>
    <w:rsid w:val="004E4A4C"/>
    <w:rsid w:val="004E7FA2"/>
    <w:rsid w:val="004F0149"/>
    <w:rsid w:val="004F291E"/>
    <w:rsid w:val="004F3CB8"/>
    <w:rsid w:val="004F55A8"/>
    <w:rsid w:val="004F5DA5"/>
    <w:rsid w:val="004F5EF4"/>
    <w:rsid w:val="004F7692"/>
    <w:rsid w:val="00501106"/>
    <w:rsid w:val="00501B29"/>
    <w:rsid w:val="0051119D"/>
    <w:rsid w:val="00513D95"/>
    <w:rsid w:val="00517B82"/>
    <w:rsid w:val="005244A7"/>
    <w:rsid w:val="00530C39"/>
    <w:rsid w:val="005326DC"/>
    <w:rsid w:val="00533B39"/>
    <w:rsid w:val="0053541C"/>
    <w:rsid w:val="00541947"/>
    <w:rsid w:val="00541D7F"/>
    <w:rsid w:val="00550A65"/>
    <w:rsid w:val="005521D3"/>
    <w:rsid w:val="005563D0"/>
    <w:rsid w:val="005646A9"/>
    <w:rsid w:val="005650EE"/>
    <w:rsid w:val="005700F1"/>
    <w:rsid w:val="005754DB"/>
    <w:rsid w:val="0057652E"/>
    <w:rsid w:val="00585BA6"/>
    <w:rsid w:val="0058724E"/>
    <w:rsid w:val="005876E0"/>
    <w:rsid w:val="00587717"/>
    <w:rsid w:val="00591BDF"/>
    <w:rsid w:val="00594573"/>
    <w:rsid w:val="00594DE6"/>
    <w:rsid w:val="00594F21"/>
    <w:rsid w:val="00594F2B"/>
    <w:rsid w:val="005954CC"/>
    <w:rsid w:val="00596514"/>
    <w:rsid w:val="005A0B74"/>
    <w:rsid w:val="005A2291"/>
    <w:rsid w:val="005A4203"/>
    <w:rsid w:val="005A726D"/>
    <w:rsid w:val="005B69F9"/>
    <w:rsid w:val="005C03FD"/>
    <w:rsid w:val="005C0EF6"/>
    <w:rsid w:val="005C2036"/>
    <w:rsid w:val="005C26DF"/>
    <w:rsid w:val="005C5690"/>
    <w:rsid w:val="005C6EFD"/>
    <w:rsid w:val="005D3CC1"/>
    <w:rsid w:val="005E1BEA"/>
    <w:rsid w:val="005E2FF8"/>
    <w:rsid w:val="005E7456"/>
    <w:rsid w:val="005F01A8"/>
    <w:rsid w:val="005F0F19"/>
    <w:rsid w:val="005F518B"/>
    <w:rsid w:val="00600CB0"/>
    <w:rsid w:val="00602292"/>
    <w:rsid w:val="0060347E"/>
    <w:rsid w:val="006035C2"/>
    <w:rsid w:val="00604ED5"/>
    <w:rsid w:val="00607C12"/>
    <w:rsid w:val="006126F0"/>
    <w:rsid w:val="0061369D"/>
    <w:rsid w:val="00615C78"/>
    <w:rsid w:val="00615E49"/>
    <w:rsid w:val="00623D36"/>
    <w:rsid w:val="0062740E"/>
    <w:rsid w:val="0063120B"/>
    <w:rsid w:val="00633543"/>
    <w:rsid w:val="0063525E"/>
    <w:rsid w:val="00635374"/>
    <w:rsid w:val="00635A25"/>
    <w:rsid w:val="006401F6"/>
    <w:rsid w:val="006422ED"/>
    <w:rsid w:val="00642A24"/>
    <w:rsid w:val="006468A7"/>
    <w:rsid w:val="00646DE8"/>
    <w:rsid w:val="0065005D"/>
    <w:rsid w:val="00654657"/>
    <w:rsid w:val="00657CCE"/>
    <w:rsid w:val="0066131E"/>
    <w:rsid w:val="00662A00"/>
    <w:rsid w:val="00665224"/>
    <w:rsid w:val="00665B00"/>
    <w:rsid w:val="00665FD2"/>
    <w:rsid w:val="006663D2"/>
    <w:rsid w:val="00667E0E"/>
    <w:rsid w:val="00674512"/>
    <w:rsid w:val="00675424"/>
    <w:rsid w:val="00677687"/>
    <w:rsid w:val="00683317"/>
    <w:rsid w:val="00685FBA"/>
    <w:rsid w:val="0069629C"/>
    <w:rsid w:val="00697944"/>
    <w:rsid w:val="006A3C29"/>
    <w:rsid w:val="006A5501"/>
    <w:rsid w:val="006A6C8C"/>
    <w:rsid w:val="006A7FC8"/>
    <w:rsid w:val="006B63EB"/>
    <w:rsid w:val="006C08B9"/>
    <w:rsid w:val="006C2B71"/>
    <w:rsid w:val="006C56C2"/>
    <w:rsid w:val="006D70F3"/>
    <w:rsid w:val="006D7F7F"/>
    <w:rsid w:val="006E0CA9"/>
    <w:rsid w:val="006E44D0"/>
    <w:rsid w:val="006F0081"/>
    <w:rsid w:val="006F43BE"/>
    <w:rsid w:val="006F58D2"/>
    <w:rsid w:val="00703145"/>
    <w:rsid w:val="00705778"/>
    <w:rsid w:val="00705E19"/>
    <w:rsid w:val="00707AF8"/>
    <w:rsid w:val="00711442"/>
    <w:rsid w:val="00720B12"/>
    <w:rsid w:val="00720F68"/>
    <w:rsid w:val="00723DFF"/>
    <w:rsid w:val="007271BF"/>
    <w:rsid w:val="00727EF8"/>
    <w:rsid w:val="00730FBF"/>
    <w:rsid w:val="007451BB"/>
    <w:rsid w:val="00750D6B"/>
    <w:rsid w:val="00752D2A"/>
    <w:rsid w:val="00753B50"/>
    <w:rsid w:val="00753C90"/>
    <w:rsid w:val="00756415"/>
    <w:rsid w:val="00757123"/>
    <w:rsid w:val="00775307"/>
    <w:rsid w:val="0077543C"/>
    <w:rsid w:val="00781609"/>
    <w:rsid w:val="0078340B"/>
    <w:rsid w:val="00792E68"/>
    <w:rsid w:val="00796885"/>
    <w:rsid w:val="007A26C4"/>
    <w:rsid w:val="007A68F5"/>
    <w:rsid w:val="007B3102"/>
    <w:rsid w:val="007B6A6C"/>
    <w:rsid w:val="007C220D"/>
    <w:rsid w:val="007C3AF9"/>
    <w:rsid w:val="007C5282"/>
    <w:rsid w:val="007D5300"/>
    <w:rsid w:val="007E0086"/>
    <w:rsid w:val="007E2188"/>
    <w:rsid w:val="007E2E2D"/>
    <w:rsid w:val="007E2E9C"/>
    <w:rsid w:val="007E354D"/>
    <w:rsid w:val="007E6FAD"/>
    <w:rsid w:val="007E78D3"/>
    <w:rsid w:val="007F34F2"/>
    <w:rsid w:val="007F4F36"/>
    <w:rsid w:val="007F6781"/>
    <w:rsid w:val="00800012"/>
    <w:rsid w:val="00801962"/>
    <w:rsid w:val="008053AD"/>
    <w:rsid w:val="00806B35"/>
    <w:rsid w:val="008124E3"/>
    <w:rsid w:val="0081360F"/>
    <w:rsid w:val="008172FE"/>
    <w:rsid w:val="00820CCC"/>
    <w:rsid w:val="00821976"/>
    <w:rsid w:val="0082339C"/>
    <w:rsid w:val="00824C53"/>
    <w:rsid w:val="00830F23"/>
    <w:rsid w:val="008358C3"/>
    <w:rsid w:val="00835FDA"/>
    <w:rsid w:val="00844D39"/>
    <w:rsid w:val="0084687B"/>
    <w:rsid w:val="00847146"/>
    <w:rsid w:val="00852424"/>
    <w:rsid w:val="00852FCB"/>
    <w:rsid w:val="00854136"/>
    <w:rsid w:val="008642A4"/>
    <w:rsid w:val="008677A1"/>
    <w:rsid w:val="00872B08"/>
    <w:rsid w:val="00872B1A"/>
    <w:rsid w:val="00874653"/>
    <w:rsid w:val="00875267"/>
    <w:rsid w:val="00876EB4"/>
    <w:rsid w:val="0088018E"/>
    <w:rsid w:val="0088189E"/>
    <w:rsid w:val="00881BC6"/>
    <w:rsid w:val="00887042"/>
    <w:rsid w:val="008903D1"/>
    <w:rsid w:val="008913C1"/>
    <w:rsid w:val="008939ED"/>
    <w:rsid w:val="008A3D64"/>
    <w:rsid w:val="008B49DF"/>
    <w:rsid w:val="008B6044"/>
    <w:rsid w:val="008C05E2"/>
    <w:rsid w:val="008C07FC"/>
    <w:rsid w:val="008C1D71"/>
    <w:rsid w:val="008C236D"/>
    <w:rsid w:val="008D18EC"/>
    <w:rsid w:val="008D1CCF"/>
    <w:rsid w:val="008D223A"/>
    <w:rsid w:val="008D5E42"/>
    <w:rsid w:val="008E194B"/>
    <w:rsid w:val="008E251C"/>
    <w:rsid w:val="008E5972"/>
    <w:rsid w:val="008E79AA"/>
    <w:rsid w:val="008F25AE"/>
    <w:rsid w:val="008F34B8"/>
    <w:rsid w:val="008F65F1"/>
    <w:rsid w:val="008F7138"/>
    <w:rsid w:val="0090092D"/>
    <w:rsid w:val="00902A88"/>
    <w:rsid w:val="009077A2"/>
    <w:rsid w:val="009126C0"/>
    <w:rsid w:val="00916B94"/>
    <w:rsid w:val="00923A42"/>
    <w:rsid w:val="00923E03"/>
    <w:rsid w:val="0092481B"/>
    <w:rsid w:val="00925896"/>
    <w:rsid w:val="00925A0F"/>
    <w:rsid w:val="00926A96"/>
    <w:rsid w:val="009313ED"/>
    <w:rsid w:val="009349EE"/>
    <w:rsid w:val="00935F66"/>
    <w:rsid w:val="00941A7A"/>
    <w:rsid w:val="00947B3C"/>
    <w:rsid w:val="009504CF"/>
    <w:rsid w:val="0095117F"/>
    <w:rsid w:val="00953962"/>
    <w:rsid w:val="00954001"/>
    <w:rsid w:val="0095638B"/>
    <w:rsid w:val="009563F1"/>
    <w:rsid w:val="0095677B"/>
    <w:rsid w:val="00964A43"/>
    <w:rsid w:val="00971713"/>
    <w:rsid w:val="0097441F"/>
    <w:rsid w:val="009746F5"/>
    <w:rsid w:val="00977EC4"/>
    <w:rsid w:val="00986A7D"/>
    <w:rsid w:val="009930CB"/>
    <w:rsid w:val="00994FD7"/>
    <w:rsid w:val="0099766F"/>
    <w:rsid w:val="009A44E4"/>
    <w:rsid w:val="009B6838"/>
    <w:rsid w:val="009B7F2B"/>
    <w:rsid w:val="009C0E8D"/>
    <w:rsid w:val="009C1790"/>
    <w:rsid w:val="009C29E7"/>
    <w:rsid w:val="009E2A95"/>
    <w:rsid w:val="009E4AC4"/>
    <w:rsid w:val="009E52CB"/>
    <w:rsid w:val="009E6ECA"/>
    <w:rsid w:val="009E72A8"/>
    <w:rsid w:val="009F42A4"/>
    <w:rsid w:val="00A02A85"/>
    <w:rsid w:val="00A02F26"/>
    <w:rsid w:val="00A04790"/>
    <w:rsid w:val="00A06AE9"/>
    <w:rsid w:val="00A10160"/>
    <w:rsid w:val="00A16DA8"/>
    <w:rsid w:val="00A20B1F"/>
    <w:rsid w:val="00A22D92"/>
    <w:rsid w:val="00A24027"/>
    <w:rsid w:val="00A24F6F"/>
    <w:rsid w:val="00A26160"/>
    <w:rsid w:val="00A315B8"/>
    <w:rsid w:val="00A35D07"/>
    <w:rsid w:val="00A40781"/>
    <w:rsid w:val="00A4211F"/>
    <w:rsid w:val="00A4222D"/>
    <w:rsid w:val="00A43A7A"/>
    <w:rsid w:val="00A448A6"/>
    <w:rsid w:val="00A44F44"/>
    <w:rsid w:val="00A46B07"/>
    <w:rsid w:val="00A471CF"/>
    <w:rsid w:val="00A4748B"/>
    <w:rsid w:val="00A47B62"/>
    <w:rsid w:val="00A51A7C"/>
    <w:rsid w:val="00A53B3F"/>
    <w:rsid w:val="00A60557"/>
    <w:rsid w:val="00A61135"/>
    <w:rsid w:val="00A615CB"/>
    <w:rsid w:val="00A64305"/>
    <w:rsid w:val="00A71530"/>
    <w:rsid w:val="00A72D3C"/>
    <w:rsid w:val="00A74824"/>
    <w:rsid w:val="00A77510"/>
    <w:rsid w:val="00A83AE9"/>
    <w:rsid w:val="00A87411"/>
    <w:rsid w:val="00A87E41"/>
    <w:rsid w:val="00A9530A"/>
    <w:rsid w:val="00A955F4"/>
    <w:rsid w:val="00A97821"/>
    <w:rsid w:val="00AA398E"/>
    <w:rsid w:val="00AA5F92"/>
    <w:rsid w:val="00AA755F"/>
    <w:rsid w:val="00AB0852"/>
    <w:rsid w:val="00AB0C74"/>
    <w:rsid w:val="00AB0DBE"/>
    <w:rsid w:val="00AB438F"/>
    <w:rsid w:val="00AB6D3C"/>
    <w:rsid w:val="00AC0B9C"/>
    <w:rsid w:val="00AC0C46"/>
    <w:rsid w:val="00AC0EFC"/>
    <w:rsid w:val="00AC17E3"/>
    <w:rsid w:val="00AC1871"/>
    <w:rsid w:val="00AD337E"/>
    <w:rsid w:val="00AD3B52"/>
    <w:rsid w:val="00AD4C08"/>
    <w:rsid w:val="00AD6B19"/>
    <w:rsid w:val="00AE1764"/>
    <w:rsid w:val="00AF327F"/>
    <w:rsid w:val="00AF3F8F"/>
    <w:rsid w:val="00AF559C"/>
    <w:rsid w:val="00B01DD6"/>
    <w:rsid w:val="00B04479"/>
    <w:rsid w:val="00B05314"/>
    <w:rsid w:val="00B057C0"/>
    <w:rsid w:val="00B125D9"/>
    <w:rsid w:val="00B143AA"/>
    <w:rsid w:val="00B16817"/>
    <w:rsid w:val="00B20215"/>
    <w:rsid w:val="00B2067E"/>
    <w:rsid w:val="00B2541F"/>
    <w:rsid w:val="00B2590C"/>
    <w:rsid w:val="00B344A6"/>
    <w:rsid w:val="00B37BBB"/>
    <w:rsid w:val="00B41B1D"/>
    <w:rsid w:val="00B426D4"/>
    <w:rsid w:val="00B42D77"/>
    <w:rsid w:val="00B43A2C"/>
    <w:rsid w:val="00B44E6D"/>
    <w:rsid w:val="00B47334"/>
    <w:rsid w:val="00B5382C"/>
    <w:rsid w:val="00B55B2B"/>
    <w:rsid w:val="00B5686A"/>
    <w:rsid w:val="00B651D1"/>
    <w:rsid w:val="00B67C9B"/>
    <w:rsid w:val="00B7206D"/>
    <w:rsid w:val="00B727B9"/>
    <w:rsid w:val="00B74F43"/>
    <w:rsid w:val="00B81070"/>
    <w:rsid w:val="00B817C0"/>
    <w:rsid w:val="00B81A6F"/>
    <w:rsid w:val="00B8414B"/>
    <w:rsid w:val="00B8539F"/>
    <w:rsid w:val="00B8693A"/>
    <w:rsid w:val="00B92A58"/>
    <w:rsid w:val="00BA62FC"/>
    <w:rsid w:val="00BB1114"/>
    <w:rsid w:val="00BB32DC"/>
    <w:rsid w:val="00BB6584"/>
    <w:rsid w:val="00BC4476"/>
    <w:rsid w:val="00BC784E"/>
    <w:rsid w:val="00BD09CB"/>
    <w:rsid w:val="00BD6DA7"/>
    <w:rsid w:val="00BE20D8"/>
    <w:rsid w:val="00BE3F4E"/>
    <w:rsid w:val="00BF0AFC"/>
    <w:rsid w:val="00BF4583"/>
    <w:rsid w:val="00C002F1"/>
    <w:rsid w:val="00C037E1"/>
    <w:rsid w:val="00C03EF1"/>
    <w:rsid w:val="00C055D3"/>
    <w:rsid w:val="00C119D6"/>
    <w:rsid w:val="00C120BA"/>
    <w:rsid w:val="00C13132"/>
    <w:rsid w:val="00C21EA1"/>
    <w:rsid w:val="00C25D1C"/>
    <w:rsid w:val="00C31860"/>
    <w:rsid w:val="00C323E6"/>
    <w:rsid w:val="00C41C08"/>
    <w:rsid w:val="00C46CAD"/>
    <w:rsid w:val="00C51662"/>
    <w:rsid w:val="00C56D16"/>
    <w:rsid w:val="00C56EA8"/>
    <w:rsid w:val="00C6051D"/>
    <w:rsid w:val="00C60C1D"/>
    <w:rsid w:val="00C70066"/>
    <w:rsid w:val="00C72C62"/>
    <w:rsid w:val="00C76081"/>
    <w:rsid w:val="00C76BCA"/>
    <w:rsid w:val="00C813D6"/>
    <w:rsid w:val="00C813DA"/>
    <w:rsid w:val="00C8267A"/>
    <w:rsid w:val="00C86741"/>
    <w:rsid w:val="00C92FAF"/>
    <w:rsid w:val="00C96A05"/>
    <w:rsid w:val="00CA24E6"/>
    <w:rsid w:val="00CA458D"/>
    <w:rsid w:val="00CA4B30"/>
    <w:rsid w:val="00CA6986"/>
    <w:rsid w:val="00CB5710"/>
    <w:rsid w:val="00CB5A3B"/>
    <w:rsid w:val="00CC2911"/>
    <w:rsid w:val="00CC483F"/>
    <w:rsid w:val="00CC59D8"/>
    <w:rsid w:val="00CD7587"/>
    <w:rsid w:val="00CE5FA3"/>
    <w:rsid w:val="00CE642C"/>
    <w:rsid w:val="00CF26E9"/>
    <w:rsid w:val="00D045E1"/>
    <w:rsid w:val="00D05162"/>
    <w:rsid w:val="00D07190"/>
    <w:rsid w:val="00D16061"/>
    <w:rsid w:val="00D204B8"/>
    <w:rsid w:val="00D21EAC"/>
    <w:rsid w:val="00D2334A"/>
    <w:rsid w:val="00D2576B"/>
    <w:rsid w:val="00D31763"/>
    <w:rsid w:val="00D33690"/>
    <w:rsid w:val="00D356BA"/>
    <w:rsid w:val="00D36707"/>
    <w:rsid w:val="00D36DBD"/>
    <w:rsid w:val="00D36E98"/>
    <w:rsid w:val="00D40411"/>
    <w:rsid w:val="00D42861"/>
    <w:rsid w:val="00D4478E"/>
    <w:rsid w:val="00D47915"/>
    <w:rsid w:val="00D5178F"/>
    <w:rsid w:val="00D534C1"/>
    <w:rsid w:val="00D6269D"/>
    <w:rsid w:val="00D62CCA"/>
    <w:rsid w:val="00D73188"/>
    <w:rsid w:val="00D765EC"/>
    <w:rsid w:val="00D82A1B"/>
    <w:rsid w:val="00D82B17"/>
    <w:rsid w:val="00D85871"/>
    <w:rsid w:val="00D86236"/>
    <w:rsid w:val="00D90B92"/>
    <w:rsid w:val="00DA13F4"/>
    <w:rsid w:val="00DA2F7B"/>
    <w:rsid w:val="00DA338D"/>
    <w:rsid w:val="00DA782A"/>
    <w:rsid w:val="00DB06C9"/>
    <w:rsid w:val="00DB3F5E"/>
    <w:rsid w:val="00DB4D9C"/>
    <w:rsid w:val="00DB4DE8"/>
    <w:rsid w:val="00DB68C0"/>
    <w:rsid w:val="00DB76FD"/>
    <w:rsid w:val="00DC4BBB"/>
    <w:rsid w:val="00DD2802"/>
    <w:rsid w:val="00DD6321"/>
    <w:rsid w:val="00DD657E"/>
    <w:rsid w:val="00DD75A4"/>
    <w:rsid w:val="00DD769E"/>
    <w:rsid w:val="00DE13EA"/>
    <w:rsid w:val="00DE4C44"/>
    <w:rsid w:val="00DE78A0"/>
    <w:rsid w:val="00DF1E74"/>
    <w:rsid w:val="00DF32D1"/>
    <w:rsid w:val="00E00AE9"/>
    <w:rsid w:val="00E02E79"/>
    <w:rsid w:val="00E04166"/>
    <w:rsid w:val="00E06636"/>
    <w:rsid w:val="00E0710F"/>
    <w:rsid w:val="00E11617"/>
    <w:rsid w:val="00E127F2"/>
    <w:rsid w:val="00E15E62"/>
    <w:rsid w:val="00E16B88"/>
    <w:rsid w:val="00E17B49"/>
    <w:rsid w:val="00E206A8"/>
    <w:rsid w:val="00E24413"/>
    <w:rsid w:val="00E24B76"/>
    <w:rsid w:val="00E27026"/>
    <w:rsid w:val="00E27B1F"/>
    <w:rsid w:val="00E37BD9"/>
    <w:rsid w:val="00E4280D"/>
    <w:rsid w:val="00E4282B"/>
    <w:rsid w:val="00E51410"/>
    <w:rsid w:val="00E526F4"/>
    <w:rsid w:val="00E55C26"/>
    <w:rsid w:val="00E56DA6"/>
    <w:rsid w:val="00E56F4F"/>
    <w:rsid w:val="00E607F2"/>
    <w:rsid w:val="00E62139"/>
    <w:rsid w:val="00E70542"/>
    <w:rsid w:val="00E7513F"/>
    <w:rsid w:val="00E75C17"/>
    <w:rsid w:val="00E8154F"/>
    <w:rsid w:val="00E81CB3"/>
    <w:rsid w:val="00E828F8"/>
    <w:rsid w:val="00E83D4B"/>
    <w:rsid w:val="00E84EED"/>
    <w:rsid w:val="00E91403"/>
    <w:rsid w:val="00E92930"/>
    <w:rsid w:val="00E9430C"/>
    <w:rsid w:val="00E95617"/>
    <w:rsid w:val="00E9615B"/>
    <w:rsid w:val="00E97E00"/>
    <w:rsid w:val="00EA2F74"/>
    <w:rsid w:val="00EA6D69"/>
    <w:rsid w:val="00EB165C"/>
    <w:rsid w:val="00EB5722"/>
    <w:rsid w:val="00EC2901"/>
    <w:rsid w:val="00EC3989"/>
    <w:rsid w:val="00EC3CF4"/>
    <w:rsid w:val="00EC55A4"/>
    <w:rsid w:val="00EC6E88"/>
    <w:rsid w:val="00ED0B08"/>
    <w:rsid w:val="00ED23E8"/>
    <w:rsid w:val="00ED24C6"/>
    <w:rsid w:val="00ED38C7"/>
    <w:rsid w:val="00ED59F6"/>
    <w:rsid w:val="00ED7803"/>
    <w:rsid w:val="00EE0F16"/>
    <w:rsid w:val="00EF0873"/>
    <w:rsid w:val="00EF08C9"/>
    <w:rsid w:val="00EF0F75"/>
    <w:rsid w:val="00EF2040"/>
    <w:rsid w:val="00EF5665"/>
    <w:rsid w:val="00EF69A8"/>
    <w:rsid w:val="00F00688"/>
    <w:rsid w:val="00F0368A"/>
    <w:rsid w:val="00F05A09"/>
    <w:rsid w:val="00F06902"/>
    <w:rsid w:val="00F07B4F"/>
    <w:rsid w:val="00F10360"/>
    <w:rsid w:val="00F11D68"/>
    <w:rsid w:val="00F13CFE"/>
    <w:rsid w:val="00F15560"/>
    <w:rsid w:val="00F20A5E"/>
    <w:rsid w:val="00F21A0E"/>
    <w:rsid w:val="00F272EF"/>
    <w:rsid w:val="00F30DE3"/>
    <w:rsid w:val="00F33386"/>
    <w:rsid w:val="00F349FF"/>
    <w:rsid w:val="00F3540B"/>
    <w:rsid w:val="00F3757E"/>
    <w:rsid w:val="00F50C75"/>
    <w:rsid w:val="00F530A0"/>
    <w:rsid w:val="00F5360E"/>
    <w:rsid w:val="00F553C1"/>
    <w:rsid w:val="00F56189"/>
    <w:rsid w:val="00F6159D"/>
    <w:rsid w:val="00F65683"/>
    <w:rsid w:val="00F71859"/>
    <w:rsid w:val="00F72067"/>
    <w:rsid w:val="00F745E4"/>
    <w:rsid w:val="00F7536A"/>
    <w:rsid w:val="00F76949"/>
    <w:rsid w:val="00F80213"/>
    <w:rsid w:val="00F829E5"/>
    <w:rsid w:val="00F8439E"/>
    <w:rsid w:val="00F84930"/>
    <w:rsid w:val="00F94A10"/>
    <w:rsid w:val="00FA73F3"/>
    <w:rsid w:val="00FB09ED"/>
    <w:rsid w:val="00FB11CB"/>
    <w:rsid w:val="00FB23B1"/>
    <w:rsid w:val="00FB3AEF"/>
    <w:rsid w:val="00FB7360"/>
    <w:rsid w:val="00FC031F"/>
    <w:rsid w:val="00FC1689"/>
    <w:rsid w:val="00FC411D"/>
    <w:rsid w:val="00FC5095"/>
    <w:rsid w:val="00FC6222"/>
    <w:rsid w:val="00FD0FA8"/>
    <w:rsid w:val="00FD34D0"/>
    <w:rsid w:val="00FD5226"/>
    <w:rsid w:val="00FD67A1"/>
    <w:rsid w:val="00FD715C"/>
    <w:rsid w:val="00FE6E28"/>
    <w:rsid w:val="00FF1C5A"/>
    <w:rsid w:val="1A3DA340"/>
    <w:rsid w:val="2CE5D884"/>
    <w:rsid w:val="2E2DA889"/>
    <w:rsid w:val="38C73258"/>
    <w:rsid w:val="455FC39E"/>
    <w:rsid w:val="5A5ADC65"/>
    <w:rsid w:val="5B3B768B"/>
    <w:rsid w:val="5F841B4B"/>
    <w:rsid w:val="71F0E376"/>
    <w:rsid w:val="756304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D0E84029-BCCC-4A9C-B6AA-F08AEBF29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Ind w:w="0" w:type="nil"/>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Ind w:w="0" w:type="nil"/>
      <w:tblCellMar>
        <w:left w:w="115" w:type="dxa"/>
        <w:right w:w="115" w:type="dxa"/>
      </w:tblCellMar>
    </w:tblPr>
  </w:style>
  <w:style w:type="table" w:customStyle="1" w:styleId="ae">
    <w:basedOn w:val="a1"/>
    <w:tblPr>
      <w:tblStyleRowBandSize w:val="1"/>
      <w:tblStyleColBandSize w:val="1"/>
      <w:tblInd w:w="0" w:type="nil"/>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character" w:styleId="aff1">
    <w:name w:val="Unresolved Mention"/>
    <w:basedOn w:val="a0"/>
    <w:uiPriority w:val="99"/>
    <w:semiHidden/>
    <w:unhideWhenUsed/>
    <w:rsid w:val="001D5D2E"/>
    <w:rPr>
      <w:color w:val="605E5C"/>
      <w:shd w:val="clear" w:color="auto" w:fill="E1DFDD"/>
    </w:rPr>
  </w:style>
  <w:style w:type="character" w:styleId="aff2">
    <w:name w:val="Strong"/>
    <w:basedOn w:val="a0"/>
    <w:uiPriority w:val="22"/>
    <w:qFormat/>
    <w:rsid w:val="001D5D2E"/>
    <w:rPr>
      <w:b/>
      <w:bCs/>
    </w:rPr>
  </w:style>
  <w:style w:type="character" w:customStyle="1" w:styleId="ms-1">
    <w:name w:val="ms-1"/>
    <w:basedOn w:val="a0"/>
    <w:rsid w:val="001D5D2E"/>
  </w:style>
  <w:style w:type="character" w:customStyle="1" w:styleId="max-w-15ch">
    <w:name w:val="max-w-[15ch]"/>
    <w:basedOn w:val="a0"/>
    <w:rsid w:val="001D5D2E"/>
  </w:style>
  <w:style w:type="character" w:customStyle="1" w:styleId="-me-1">
    <w:name w:val="-me-1"/>
    <w:basedOn w:val="a0"/>
    <w:rsid w:val="001D5D2E"/>
  </w:style>
  <w:style w:type="table" w:customStyle="1" w:styleId="TableNormal">
    <w:name w:val="Table Normal"/>
    <w:uiPriority w:val="2"/>
    <w:semiHidden/>
    <w:unhideWhenUsed/>
    <w:qFormat/>
    <w:rsid w:val="00237562"/>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669482">
      <w:bodyDiv w:val="1"/>
      <w:marLeft w:val="0"/>
      <w:marRight w:val="0"/>
      <w:marTop w:val="0"/>
      <w:marBottom w:val="0"/>
      <w:divBdr>
        <w:top w:val="none" w:sz="0" w:space="0" w:color="auto"/>
        <w:left w:val="none" w:sz="0" w:space="0" w:color="auto"/>
        <w:bottom w:val="none" w:sz="0" w:space="0" w:color="auto"/>
        <w:right w:val="none" w:sz="0" w:space="0" w:color="auto"/>
      </w:divBdr>
    </w:div>
    <w:div w:id="213199397">
      <w:bodyDiv w:val="1"/>
      <w:marLeft w:val="0"/>
      <w:marRight w:val="0"/>
      <w:marTop w:val="0"/>
      <w:marBottom w:val="0"/>
      <w:divBdr>
        <w:top w:val="none" w:sz="0" w:space="0" w:color="auto"/>
        <w:left w:val="none" w:sz="0" w:space="0" w:color="auto"/>
        <w:bottom w:val="none" w:sz="0" w:space="0" w:color="auto"/>
        <w:right w:val="none" w:sz="0" w:space="0" w:color="auto"/>
      </w:divBdr>
    </w:div>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1350835769">
          <w:marLeft w:val="0"/>
          <w:marRight w:val="0"/>
          <w:marTop w:val="0"/>
          <w:marBottom w:val="0"/>
          <w:divBdr>
            <w:top w:val="none" w:sz="0" w:space="0" w:color="auto"/>
            <w:left w:val="none" w:sz="0" w:space="0" w:color="auto"/>
            <w:bottom w:val="none" w:sz="0" w:space="0" w:color="auto"/>
            <w:right w:val="none" w:sz="0" w:space="0" w:color="auto"/>
          </w:divBdr>
        </w:div>
        <w:div w:id="72434233">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1419403345">
                      <w:marLeft w:val="0"/>
                      <w:marRight w:val="0"/>
                      <w:marTop w:val="0"/>
                      <w:marBottom w:val="0"/>
                      <w:divBdr>
                        <w:top w:val="none" w:sz="0" w:space="0" w:color="auto"/>
                        <w:left w:val="none" w:sz="0" w:space="0" w:color="auto"/>
                        <w:bottom w:val="none" w:sz="0" w:space="0" w:color="auto"/>
                        <w:right w:val="none" w:sz="0" w:space="0" w:color="auto"/>
                      </w:divBdr>
                    </w:div>
                    <w:div w:id="444693394">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762221478">
                      <w:marLeft w:val="0"/>
                      <w:marRight w:val="0"/>
                      <w:marTop w:val="0"/>
                      <w:marBottom w:val="0"/>
                      <w:divBdr>
                        <w:top w:val="none" w:sz="0" w:space="0" w:color="auto"/>
                        <w:left w:val="none" w:sz="0" w:space="0" w:color="auto"/>
                        <w:bottom w:val="none" w:sz="0" w:space="0" w:color="auto"/>
                        <w:right w:val="none" w:sz="0" w:space="0" w:color="auto"/>
                      </w:divBdr>
                    </w:div>
                    <w:div w:id="1503398924">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576906">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2017226953">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549294688">
                      <w:marLeft w:val="0"/>
                      <w:marRight w:val="0"/>
                      <w:marTop w:val="0"/>
                      <w:marBottom w:val="0"/>
                      <w:divBdr>
                        <w:top w:val="none" w:sz="0" w:space="0" w:color="auto"/>
                        <w:left w:val="none" w:sz="0" w:space="0" w:color="auto"/>
                        <w:bottom w:val="none" w:sz="0" w:space="0" w:color="auto"/>
                        <w:right w:val="none" w:sz="0" w:space="0" w:color="auto"/>
                      </w:divBdr>
                    </w:div>
                    <w:div w:id="18744674">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3509">
          <w:marLeft w:val="0"/>
          <w:marRight w:val="0"/>
          <w:marTop w:val="0"/>
          <w:marBottom w:val="0"/>
          <w:divBdr>
            <w:top w:val="none" w:sz="0" w:space="0" w:color="auto"/>
            <w:left w:val="none" w:sz="0" w:space="0" w:color="auto"/>
            <w:bottom w:val="none" w:sz="0" w:space="0" w:color="auto"/>
            <w:right w:val="none" w:sz="0" w:space="0" w:color="auto"/>
          </w:divBdr>
        </w:div>
      </w:divsChild>
    </w:div>
    <w:div w:id="252321359">
      <w:bodyDiv w:val="1"/>
      <w:marLeft w:val="0"/>
      <w:marRight w:val="0"/>
      <w:marTop w:val="0"/>
      <w:marBottom w:val="0"/>
      <w:divBdr>
        <w:top w:val="none" w:sz="0" w:space="0" w:color="auto"/>
        <w:left w:val="none" w:sz="0" w:space="0" w:color="auto"/>
        <w:bottom w:val="none" w:sz="0" w:space="0" w:color="auto"/>
        <w:right w:val="none" w:sz="0" w:space="0" w:color="auto"/>
      </w:divBdr>
    </w:div>
    <w:div w:id="268660899">
      <w:bodyDiv w:val="1"/>
      <w:marLeft w:val="0"/>
      <w:marRight w:val="0"/>
      <w:marTop w:val="0"/>
      <w:marBottom w:val="0"/>
      <w:divBdr>
        <w:top w:val="none" w:sz="0" w:space="0" w:color="auto"/>
        <w:left w:val="none" w:sz="0" w:space="0" w:color="auto"/>
        <w:bottom w:val="none" w:sz="0" w:space="0" w:color="auto"/>
        <w:right w:val="none" w:sz="0" w:space="0" w:color="auto"/>
      </w:divBdr>
    </w:div>
    <w:div w:id="323750937">
      <w:bodyDiv w:val="1"/>
      <w:marLeft w:val="0"/>
      <w:marRight w:val="0"/>
      <w:marTop w:val="0"/>
      <w:marBottom w:val="0"/>
      <w:divBdr>
        <w:top w:val="none" w:sz="0" w:space="0" w:color="auto"/>
        <w:left w:val="none" w:sz="0" w:space="0" w:color="auto"/>
        <w:bottom w:val="none" w:sz="0" w:space="0" w:color="auto"/>
        <w:right w:val="none" w:sz="0" w:space="0" w:color="auto"/>
      </w:divBdr>
    </w:div>
    <w:div w:id="371461993">
      <w:bodyDiv w:val="1"/>
      <w:marLeft w:val="0"/>
      <w:marRight w:val="0"/>
      <w:marTop w:val="0"/>
      <w:marBottom w:val="0"/>
      <w:divBdr>
        <w:top w:val="none" w:sz="0" w:space="0" w:color="auto"/>
        <w:left w:val="none" w:sz="0" w:space="0" w:color="auto"/>
        <w:bottom w:val="none" w:sz="0" w:space="0" w:color="auto"/>
        <w:right w:val="none" w:sz="0" w:space="0" w:color="auto"/>
      </w:divBdr>
    </w:div>
    <w:div w:id="635647394">
      <w:bodyDiv w:val="1"/>
      <w:marLeft w:val="0"/>
      <w:marRight w:val="0"/>
      <w:marTop w:val="0"/>
      <w:marBottom w:val="0"/>
      <w:divBdr>
        <w:top w:val="none" w:sz="0" w:space="0" w:color="auto"/>
        <w:left w:val="none" w:sz="0" w:space="0" w:color="auto"/>
        <w:bottom w:val="none" w:sz="0" w:space="0" w:color="auto"/>
        <w:right w:val="none" w:sz="0" w:space="0" w:color="auto"/>
      </w:divBdr>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168908850">
      <w:bodyDiv w:val="1"/>
      <w:marLeft w:val="0"/>
      <w:marRight w:val="0"/>
      <w:marTop w:val="0"/>
      <w:marBottom w:val="0"/>
      <w:divBdr>
        <w:top w:val="none" w:sz="0" w:space="0" w:color="auto"/>
        <w:left w:val="none" w:sz="0" w:space="0" w:color="auto"/>
        <w:bottom w:val="none" w:sz="0" w:space="0" w:color="auto"/>
        <w:right w:val="none" w:sz="0" w:space="0" w:color="auto"/>
      </w:divBdr>
      <w:divsChild>
        <w:div w:id="180241100">
          <w:marLeft w:val="0"/>
          <w:marRight w:val="0"/>
          <w:marTop w:val="0"/>
          <w:marBottom w:val="0"/>
          <w:divBdr>
            <w:top w:val="none" w:sz="0" w:space="0" w:color="auto"/>
            <w:left w:val="none" w:sz="0" w:space="0" w:color="auto"/>
            <w:bottom w:val="none" w:sz="0" w:space="0" w:color="auto"/>
            <w:right w:val="none" w:sz="0" w:space="0" w:color="auto"/>
          </w:divBdr>
        </w:div>
        <w:div w:id="850265212">
          <w:marLeft w:val="0"/>
          <w:marRight w:val="0"/>
          <w:marTop w:val="0"/>
          <w:marBottom w:val="0"/>
          <w:divBdr>
            <w:top w:val="none" w:sz="0" w:space="0" w:color="auto"/>
            <w:left w:val="none" w:sz="0" w:space="0" w:color="auto"/>
            <w:bottom w:val="none" w:sz="0" w:space="0" w:color="auto"/>
            <w:right w:val="none" w:sz="0" w:space="0" w:color="auto"/>
          </w:divBdr>
        </w:div>
        <w:div w:id="227888855">
          <w:marLeft w:val="0"/>
          <w:marRight w:val="0"/>
          <w:marTop w:val="0"/>
          <w:marBottom w:val="0"/>
          <w:divBdr>
            <w:top w:val="none" w:sz="0" w:space="0" w:color="auto"/>
            <w:left w:val="none" w:sz="0" w:space="0" w:color="auto"/>
            <w:bottom w:val="none" w:sz="0" w:space="0" w:color="auto"/>
            <w:right w:val="none" w:sz="0" w:space="0" w:color="auto"/>
          </w:divBdr>
        </w:div>
        <w:div w:id="697238240">
          <w:marLeft w:val="0"/>
          <w:marRight w:val="0"/>
          <w:marTop w:val="0"/>
          <w:marBottom w:val="0"/>
          <w:divBdr>
            <w:top w:val="none" w:sz="0" w:space="0" w:color="auto"/>
            <w:left w:val="none" w:sz="0" w:space="0" w:color="auto"/>
            <w:bottom w:val="none" w:sz="0" w:space="0" w:color="auto"/>
            <w:right w:val="none" w:sz="0" w:space="0" w:color="auto"/>
          </w:divBdr>
        </w:div>
      </w:divsChild>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582525178">
      <w:bodyDiv w:val="1"/>
      <w:marLeft w:val="0"/>
      <w:marRight w:val="0"/>
      <w:marTop w:val="0"/>
      <w:marBottom w:val="0"/>
      <w:divBdr>
        <w:top w:val="none" w:sz="0" w:space="0" w:color="auto"/>
        <w:left w:val="none" w:sz="0" w:space="0" w:color="auto"/>
        <w:bottom w:val="none" w:sz="0" w:space="0" w:color="auto"/>
        <w:right w:val="none" w:sz="0" w:space="0" w:color="auto"/>
      </w:divBdr>
      <w:divsChild>
        <w:div w:id="1467091404">
          <w:marLeft w:val="0"/>
          <w:marRight w:val="0"/>
          <w:marTop w:val="0"/>
          <w:marBottom w:val="0"/>
          <w:divBdr>
            <w:top w:val="none" w:sz="0" w:space="0" w:color="auto"/>
            <w:left w:val="none" w:sz="0" w:space="0" w:color="auto"/>
            <w:bottom w:val="none" w:sz="0" w:space="0" w:color="auto"/>
            <w:right w:val="none" w:sz="0" w:space="0" w:color="auto"/>
          </w:divBdr>
        </w:div>
        <w:div w:id="1344241112">
          <w:marLeft w:val="0"/>
          <w:marRight w:val="0"/>
          <w:marTop w:val="0"/>
          <w:marBottom w:val="0"/>
          <w:divBdr>
            <w:top w:val="none" w:sz="0" w:space="0" w:color="auto"/>
            <w:left w:val="none" w:sz="0" w:space="0" w:color="auto"/>
            <w:bottom w:val="none" w:sz="0" w:space="0" w:color="auto"/>
            <w:right w:val="none" w:sz="0" w:space="0" w:color="auto"/>
          </w:divBdr>
        </w:div>
        <w:div w:id="1821772158">
          <w:marLeft w:val="0"/>
          <w:marRight w:val="0"/>
          <w:marTop w:val="0"/>
          <w:marBottom w:val="0"/>
          <w:divBdr>
            <w:top w:val="none" w:sz="0" w:space="0" w:color="auto"/>
            <w:left w:val="none" w:sz="0" w:space="0" w:color="auto"/>
            <w:bottom w:val="none" w:sz="0" w:space="0" w:color="auto"/>
            <w:right w:val="none" w:sz="0" w:space="0" w:color="auto"/>
          </w:divBdr>
        </w:div>
        <w:div w:id="674065995">
          <w:marLeft w:val="0"/>
          <w:marRight w:val="0"/>
          <w:marTop w:val="0"/>
          <w:marBottom w:val="0"/>
          <w:divBdr>
            <w:top w:val="none" w:sz="0" w:space="0" w:color="auto"/>
            <w:left w:val="none" w:sz="0" w:space="0" w:color="auto"/>
            <w:bottom w:val="none" w:sz="0" w:space="0" w:color="auto"/>
            <w:right w:val="none" w:sz="0" w:space="0" w:color="auto"/>
          </w:divBdr>
        </w:div>
      </w:divsChild>
    </w:div>
    <w:div w:id="1586525108">
      <w:bodyDiv w:val="1"/>
      <w:marLeft w:val="0"/>
      <w:marRight w:val="0"/>
      <w:marTop w:val="0"/>
      <w:marBottom w:val="0"/>
      <w:divBdr>
        <w:top w:val="none" w:sz="0" w:space="0" w:color="auto"/>
        <w:left w:val="none" w:sz="0" w:space="0" w:color="auto"/>
        <w:bottom w:val="none" w:sz="0" w:space="0" w:color="auto"/>
        <w:right w:val="none" w:sz="0" w:space="0" w:color="auto"/>
      </w:divBdr>
    </w:div>
    <w:div w:id="1700009722">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1347436794">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51395607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302150447">
                      <w:marLeft w:val="0"/>
                      <w:marRight w:val="0"/>
                      <w:marTop w:val="0"/>
                      <w:marBottom w:val="0"/>
                      <w:divBdr>
                        <w:top w:val="none" w:sz="0" w:space="0" w:color="auto"/>
                        <w:left w:val="none" w:sz="0" w:space="0" w:color="auto"/>
                        <w:bottom w:val="none" w:sz="0" w:space="0" w:color="auto"/>
                        <w:right w:val="none" w:sz="0" w:space="0" w:color="auto"/>
                      </w:divBdr>
                    </w:div>
                    <w:div w:id="1212767511">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2109500502">
                      <w:marLeft w:val="0"/>
                      <w:marRight w:val="0"/>
                      <w:marTop w:val="0"/>
                      <w:marBottom w:val="0"/>
                      <w:divBdr>
                        <w:top w:val="none" w:sz="0" w:space="0" w:color="auto"/>
                        <w:left w:val="none" w:sz="0" w:space="0" w:color="auto"/>
                        <w:bottom w:val="none" w:sz="0" w:space="0" w:color="auto"/>
                        <w:right w:val="none" w:sz="0" w:space="0" w:color="auto"/>
                      </w:divBdr>
                    </w:div>
                    <w:div w:id="1033313710">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421464">
          <w:marLeft w:val="0"/>
          <w:marRight w:val="0"/>
          <w:marTop w:val="0"/>
          <w:marBottom w:val="0"/>
          <w:divBdr>
            <w:top w:val="none" w:sz="0" w:space="0" w:color="auto"/>
            <w:left w:val="none" w:sz="0" w:space="0" w:color="auto"/>
            <w:bottom w:val="none" w:sz="0" w:space="0" w:color="auto"/>
            <w:right w:val="none" w:sz="0" w:space="0" w:color="auto"/>
          </w:divBdr>
        </w:div>
        <w:div w:id="975333043">
          <w:marLeft w:val="0"/>
          <w:marRight w:val="0"/>
          <w:marTop w:val="0"/>
          <w:marBottom w:val="0"/>
          <w:divBdr>
            <w:top w:val="none" w:sz="0" w:space="0" w:color="auto"/>
            <w:left w:val="none" w:sz="0" w:space="0" w:color="auto"/>
            <w:bottom w:val="none" w:sz="0" w:space="0" w:color="auto"/>
            <w:right w:val="none" w:sz="0" w:space="0" w:color="auto"/>
          </w:divBdr>
        </w:div>
      </w:divsChild>
    </w:div>
    <w:div w:id="203760873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mo.int/publication-series/state-of-global-climate-2024?utm_source=chatgpt.com" TargetMode="External"/><Relationship Id="rId18" Type="http://schemas.openxmlformats.org/officeDocument/2006/relationships/hyperlink" Target="https://www.ipcc.ch/report/ar6/wg1/?utm_source=chatgpt.com" TargetMode="External"/><Relationship Id="rId26" Type="http://schemas.openxmlformats.org/officeDocument/2006/relationships/hyperlink" Target="https://teams.live.com/l/community/FEA6BUuIWMiLuGAXgI?v=g1" TargetMode="External"/><Relationship Id="rId3" Type="http://schemas.openxmlformats.org/officeDocument/2006/relationships/customXml" Target="../customXml/item3.xml"/><Relationship Id="rId21" Type="http://schemas.openxmlformats.org/officeDocument/2006/relationships/hyperlink" Target="https://www.unep.org/resources/adaptation-gap-report-2024?utm_source=chatgpt.com" TargetMode="External"/><Relationship Id="rId7" Type="http://schemas.openxmlformats.org/officeDocument/2006/relationships/webSettings" Target="webSettings.xml"/><Relationship Id="rId12" Type="http://schemas.openxmlformats.org/officeDocument/2006/relationships/hyperlink" Target="https://www.undrr.org/gar/gar2022-our-world-risk-gar?utm_source=chatgpt.com" TargetMode="External"/><Relationship Id="rId17" Type="http://schemas.openxmlformats.org/officeDocument/2006/relationships/hyperlink" Target="https://www.undrr.org/words-action-nature-based-solutions-disaster-risk-reduction?utm_source=chatgpt.com" TargetMode="External"/><Relationship Id="rId25" Type="http://schemas.openxmlformats.org/officeDocument/2006/relationships/hyperlink" Target="https://human-settlement.emergency.copernicus.eu/p2023Release.php?utm_source=chatgpt.com" TargetMode="External"/><Relationship Id="rId2" Type="http://schemas.openxmlformats.org/officeDocument/2006/relationships/customXml" Target="../customXml/item2.xml"/><Relationship Id="rId16" Type="http://schemas.openxmlformats.org/officeDocument/2006/relationships/hyperlink" Target="https://www.iso.org/standard/68508.html?utm_source=chatgpt.com" TargetMode="External"/><Relationship Id="rId20" Type="http://schemas.openxmlformats.org/officeDocument/2006/relationships/hyperlink" Target="https://wmo.int/publication-series/state-of-global-climate-2024?utm_source=chatgpt.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pcc.ch/report/ar6/wg2/?utm_source=chatgpt.com" TargetMode="External"/><Relationship Id="rId24" Type="http://schemas.openxmlformats.org/officeDocument/2006/relationships/hyperlink" Target="https://interactive-atlas.ipcc.ch/?utm_source=chatgpt.com" TargetMode="External"/><Relationship Id="rId5" Type="http://schemas.openxmlformats.org/officeDocument/2006/relationships/styles" Target="styles.xml"/><Relationship Id="rId15" Type="http://schemas.openxmlformats.org/officeDocument/2006/relationships/hyperlink" Target="https://openknowledge.worldbank.org/entities/publication/c3a753a6-2310-501b-a37e-5dcab3e96a0b?utm_source=chatgpt.com" TargetMode="External"/><Relationship Id="rId23" Type="http://schemas.openxmlformats.org/officeDocument/2006/relationships/hyperlink" Target="https://www.emdat.be/?utm_source=chatgpt.com" TargetMode="External"/><Relationship Id="rId28" Type="http://schemas.openxmlformats.org/officeDocument/2006/relationships/theme" Target="theme/theme1.xml"/><Relationship Id="rId10" Type="http://schemas.openxmlformats.org/officeDocument/2006/relationships/hyperlink" Target="https://www.ipcc.ch/report/ar6/syr/?utm_source=chatgpt.com" TargetMode="External"/><Relationship Id="rId19" Type="http://schemas.openxmlformats.org/officeDocument/2006/relationships/hyperlink" Target="https://www.undrr.org/gar/gar2022-our-world-risk-gar?utm_source=chatgp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unep.org/resources/emissions-gap-report-2024?utm_source=chatgpt.com" TargetMode="External"/><Relationship Id="rId22" Type="http://schemas.openxmlformats.org/officeDocument/2006/relationships/hyperlink" Target="https://cds.climate.copernicus.eu/datasets/reanalysis-era5-complete?utm_source=chatgpt.com"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31809CCD58E10740B4AC0097EDDDB20E" ma:contentTypeVersion="18" ma:contentTypeDescription="Создание документа." ma:contentTypeScope="" ma:versionID="7bdfccd7414f2dcfb581dc68a2412d3e">
  <xsd:schema xmlns:xsd="http://www.w3.org/2001/XMLSchema" xmlns:xs="http://www.w3.org/2001/XMLSchema" xmlns:p="http://schemas.microsoft.com/office/2006/metadata/properties" xmlns:ns2="8f625492-49c8-4ef4-bcd0-f81fe371ecb4" xmlns:ns3="b7737bef-2708-4bfb-8aab-24c00b0ca114" targetNamespace="http://schemas.microsoft.com/office/2006/metadata/properties" ma:root="true" ma:fieldsID="4aa1363c709e6f0e241b7781fcec1e9b" ns2:_="" ns3:_="">
    <xsd:import namespace="8f625492-49c8-4ef4-bcd0-f81fe371ecb4"/>
    <xsd:import namespace="b7737bef-2708-4bfb-8aab-24c00b0ca11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Al_x002d_FarabiBusinessSchool"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_x0414__x0430__x0442__x0430__x0437__x0430__x0441__x0435__x0434__x0430__x043d__x0438__x044f_" minOccurs="0"/>
                <xsd:element ref="ns2:_x0032_025_x002d_2026_x0443__x0447__x0435__x0431__x043d__x044b__x0439__x0433__x043e__x0434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625492-49c8-4ef4-bcd0-f81fe371ec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Al_x002d_FarabiBusinessSchool" ma:index="14" nillable="true" ma:displayName="Al-Farabi Business School" ma:format="Dropdown" ma:internalName="Al_x002d_FarabiBusinessSchool">
      <xsd:simpleType>
        <xsd:restriction base="dms:Text">
          <xsd:maxLength value="255"/>
        </xsd:restriction>
      </xsd:simpleType>
    </xsd:element>
    <xsd:element name="lcf76f155ced4ddcb4097134ff3c332f" ma:index="16"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x0414__x0430__x0442__x0430__x0437__x0430__x0441__x0435__x0434__x0430__x043d__x0438__x044f_" ma:index="23" nillable="true" ma:displayName="Дата заседания" ma:format="DateOnly" ma:internalName="_x0414__x0430__x0442__x0430__x0437__x0430__x0441__x0435__x0434__x0430__x043d__x0438__x044f_">
      <xsd:simpleType>
        <xsd:restriction base="dms:DateTime"/>
      </xsd:simpleType>
    </xsd:element>
    <xsd:element name="_x0032_025_x002d_2026_x0443__x0447__x0435__x0431__x043d__x044b__x0439__x0433__x043e__x0434_" ma:index="24" nillable="true" ma:displayName="2025-2026 учебный год" ma:format="DateOnly" ma:internalName="_x0032_025_x002d_2026_x0443__x0447__x0435__x0431__x043d__x044b__x0439__x0433__x043e__x0434_">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7737bef-2708-4bfb-8aab-24c00b0ca114" elementFormDefault="qualified">
    <xsd:import namespace="http://schemas.microsoft.com/office/2006/documentManagement/types"/>
    <xsd:import namespace="http://schemas.microsoft.com/office/infopath/2007/PartnerControls"/>
    <xsd:element name="SharedWithUsers" ma:index="10"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Совместно с подробностями" ma:internalName="SharedWithDetails" ma:readOnly="true">
      <xsd:simpleType>
        <xsd:restriction base="dms:Note">
          <xsd:maxLength value="255"/>
        </xsd:restriction>
      </xsd:simpleType>
    </xsd:element>
    <xsd:element name="TaxCatchAll" ma:index="17" nillable="true" ma:displayName="Taxonomy Catch All Column" ma:hidden="true" ma:list="{fc0992c2-8dec-4d31-930f-3715b647221e}" ma:internalName="TaxCatchAll" ma:showField="CatchAllData" ma:web="b7737bef-2708-4bfb-8aab-24c00b0ca1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f625492-49c8-4ef4-bcd0-f81fe371ecb4">
      <Terms xmlns="http://schemas.microsoft.com/office/infopath/2007/PartnerControls"/>
    </lcf76f155ced4ddcb4097134ff3c332f>
    <TaxCatchAll xmlns="b7737bef-2708-4bfb-8aab-24c00b0ca114" xsi:nil="true"/>
    <_x0032_025_x002d_2026_x0443__x0447__x0435__x0431__x043d__x044b__x0439__x0433__x043e__x0434_ xmlns="8f625492-49c8-4ef4-bcd0-f81fe371ecb4" xsi:nil="true"/>
    <_x0414__x0430__x0442__x0430__x0437__x0430__x0441__x0435__x0434__x0430__x043d__x0438__x044f_ xmlns="8f625492-49c8-4ef4-bcd0-f81fe371ecb4" xsi:nil="true"/>
    <Al_x002d_FarabiBusinessSchool xmlns="8f625492-49c8-4ef4-bcd0-f81fe371ecb4" xsi:nil="true"/>
    <SharedWithUsers xmlns="b7737bef-2708-4bfb-8aab-24c00b0ca114">
      <UserInfo>
        <DisplayName/>
        <AccountId xsi:nil="true"/>
        <AccountType/>
      </UserInfo>
    </SharedWithUsers>
  </documentManagement>
</p:properties>
</file>

<file path=customXml/itemProps1.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2.xml><?xml version="1.0" encoding="utf-8"?>
<ds:datastoreItem xmlns:ds="http://schemas.openxmlformats.org/officeDocument/2006/customXml" ds:itemID="{BFC05748-3B22-40FD-B3A9-986ADF8F1E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625492-49c8-4ef4-bcd0-f81fe371ecb4"/>
    <ds:schemaRef ds:uri="b7737bef-2708-4bfb-8aab-24c00b0ca1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f625492-49c8-4ef4-bcd0-f81fe371ecb4"/>
    <ds:schemaRef ds:uri="b7737bef-2708-4bfb-8aab-24c00b0ca114"/>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8</Pages>
  <Words>4396</Words>
  <Characters>25063</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Амирбекова Гулмира</dc:creator>
  <cp:lastModifiedBy>Tursynkul Bazarbaeva</cp:lastModifiedBy>
  <cp:revision>8</cp:revision>
  <cp:lastPrinted>2023-06-26T06:38:00Z</cp:lastPrinted>
  <dcterms:created xsi:type="dcterms:W3CDTF">2025-12-18T10:04:00Z</dcterms:created>
  <dcterms:modified xsi:type="dcterms:W3CDTF">2026-01-14T04:42:00Z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0x01010031809CCD58E10740B4AC0097EDDDB20E</vt:lpwstr>
  </property>
  <property fmtid="{D5CDD505-2E9C-101B-9397-08002B2CF9AE}" pid="3" name="MediaServiceImageTags">
    <vt:lpwstr/>
  </property>
  <property fmtid="{D5CDD505-2E9C-101B-9397-08002B2CF9AE}" pid="4" name="Order">
    <vt:r8>200800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